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eastAsia"/>
        </w:rPr>
      </w:pPr>
      <w:r>
        <w:rPr>
          <w:rFonts w:hint="eastAsia" w:ascii="BIZ UDゴシック" w:hAnsi="BIZ UDゴシック" w:eastAsia="BIZ UDゴシック"/>
          <w:sz w:val="32"/>
        </w:rPr>
        <w:t>郵送による受付の対象となる届出</w:t>
      </w:r>
    </w:p>
    <w:p>
      <w:pPr>
        <w:pStyle w:val="0"/>
        <w:spacing w:line="320" w:lineRule="exact"/>
        <w:rPr>
          <w:rFonts w:hint="eastAsia"/>
          <w:sz w:val="24"/>
        </w:rPr>
      </w:pPr>
    </w:p>
    <w:p>
      <w:pPr>
        <w:pStyle w:val="0"/>
        <w:spacing w:line="320" w:lineRule="exact"/>
        <w:rPr>
          <w:rFonts w:hint="eastAsia"/>
          <w:sz w:val="24"/>
        </w:rPr>
      </w:pPr>
      <w:r>
        <w:rPr>
          <w:rFonts w:hint="eastAsia" w:ascii="BIZ UDゴシック" w:hAnsi="BIZ UDゴシック" w:eastAsia="BIZ UDゴシック"/>
          <w:sz w:val="24"/>
        </w:rPr>
        <w:t>①消防法（防火管理、消防用設備関係）</w:t>
      </w:r>
    </w:p>
    <w:tbl>
      <w:tblPr>
        <w:tblStyle w:val="17"/>
        <w:tblpPr w:leftFromText="142" w:rightFromText="142" w:topFromText="0" w:bottomFromText="0" w:vertAnchor="text" w:horzAnchor="text" w:tblpX="154" w:tblpY="165"/>
        <w:tblW w:w="0" w:type="auto"/>
        <w:tblLayout w:type="fixed"/>
        <w:tblLook w:firstRow="1" w:lastRow="0" w:firstColumn="1" w:lastColumn="0" w:noHBand="0" w:noVBand="1" w:val="04A0"/>
      </w:tblPr>
      <w:tblGrid>
        <w:gridCol w:w="682"/>
        <w:gridCol w:w="7822"/>
      </w:tblGrid>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No.</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届出等の名称</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1</w:t>
            </w:r>
            <w:r>
              <w:rPr>
                <w:rFonts w:hint="eastAsia" w:ascii="BIZ UDゴシック" w:hAnsi="BIZ UDゴシック" w:eastAsia="BIZ UDゴシック"/>
                <w:sz w:val="24"/>
              </w:rPr>
              <w:t>※</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防火・防災管理者選任（解任）届出書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2</w:t>
            </w:r>
            <w:r>
              <w:rPr>
                <w:rFonts w:hint="eastAsia" w:ascii="BIZ UDゴシック" w:hAnsi="BIZ UDゴシック" w:eastAsia="BIZ UDゴシック"/>
                <w:sz w:val="24"/>
              </w:rPr>
              <w:t>※</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消防計画作成（変更）届出書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3</w:t>
            </w:r>
            <w:r>
              <w:rPr>
                <w:rFonts w:hint="eastAsia" w:ascii="BIZ UDゴシック" w:hAnsi="BIZ UDゴシック" w:eastAsia="BIZ UDゴシック"/>
                <w:sz w:val="24"/>
              </w:rPr>
              <w:t>※</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消防訓練実施結果報告書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4</w:t>
            </w:r>
            <w:r>
              <w:rPr>
                <w:rFonts w:hint="eastAsia" w:ascii="BIZ UDゴシック" w:hAnsi="BIZ UDゴシック" w:eastAsia="BIZ UDゴシック"/>
                <w:sz w:val="24"/>
              </w:rPr>
              <w:t>※</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防火対象物点検結果報告書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5</w:t>
            </w:r>
            <w:r>
              <w:rPr>
                <w:rFonts w:hint="eastAsia" w:ascii="BIZ UDゴシック" w:hAnsi="BIZ UDゴシック" w:eastAsia="BIZ UDゴシック"/>
                <w:sz w:val="24"/>
              </w:rPr>
              <w:t>※</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消防用設備等（特殊消防用設備等）点検結果報告書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6</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統括防火・防災管理者選任（解任）届出書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7</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全体についての消防計画作成（変更）届出書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8</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防災管理点検結果報告書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9</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自衛消防組織設置（変更）届出書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10</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借用（閲覧）依頼書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11</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防火管理者資格証明願</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12</w:t>
            </w:r>
          </w:p>
        </w:tc>
        <w:tc>
          <w:tcPr>
            <w:tcW w:w="7822" w:type="dxa"/>
            <w:vAlign w:val="top"/>
          </w:tcPr>
          <w:p>
            <w:pPr>
              <w:pStyle w:val="0"/>
              <w:rPr>
                <w:rFonts w:hint="eastAsia"/>
              </w:rPr>
            </w:pPr>
            <w:r>
              <w:rPr>
                <w:rFonts w:hint="eastAsia" w:ascii="BIZ UDゴシック" w:hAnsi="BIZ UDゴシック" w:eastAsia="BIZ UDゴシック"/>
                <w:sz w:val="24"/>
              </w:rPr>
              <w:t>増改築工事中の消防計画届出書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13</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防火対象物点検報告特例認定申請書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14</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管理権限者変更届出書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15</w:t>
            </w:r>
          </w:p>
        </w:tc>
        <w:tc>
          <w:tcPr>
            <w:tcW w:w="7822" w:type="dxa"/>
            <w:vAlign w:val="top"/>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防火対象物使用開始届出書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16</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炉・厨房設備・温風暖房機・ボイラー・給湯湯沸設備・乾燥設備・簡易サウナ設備・一般サウナ設備・ヒートポンプ冷暖房機・火花を生ずる設備・放電加工機設置（変更）届出書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17</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急速充電設備・燃料電池発電設備・発電設備・変電設備・蓄電池設備設置（変更）届出書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18</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ネオン管灯設備設置（変更）届出書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19</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工事を施工するための現場に設ける事務所などの届出</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20</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消防用設備等（特殊消防用設備等）設置届</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21</w:t>
            </w:r>
          </w:p>
        </w:tc>
        <w:tc>
          <w:tcPr>
            <w:tcW w:w="7822" w:type="dxa"/>
            <w:vAlign w:val="top"/>
          </w:tcPr>
          <w:p>
            <w:pPr>
              <w:pStyle w:val="0"/>
              <w:spacing w:line="240" w:lineRule="auto"/>
              <w:jc w:val="left"/>
              <w:rPr>
                <w:rFonts w:hint="eastAsia" w:ascii="BIZ UDゴシック" w:hAnsi="BIZ UDゴシック" w:eastAsia="BIZ UDゴシック"/>
                <w:sz w:val="24"/>
              </w:rPr>
            </w:pPr>
            <w:r>
              <w:rPr>
                <w:rFonts w:hint="eastAsia" w:ascii="BIZ UDゴシック" w:hAnsi="BIZ UDゴシック" w:eastAsia="BIZ UDゴシック"/>
                <w:sz w:val="24"/>
              </w:rPr>
              <w:t>工事整備対象設備等着工届出書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22</w:t>
            </w:r>
          </w:p>
        </w:tc>
        <w:tc>
          <w:tcPr>
            <w:tcW w:w="7822" w:type="dxa"/>
            <w:vAlign w:val="top"/>
          </w:tcPr>
          <w:p>
            <w:pPr>
              <w:pStyle w:val="0"/>
              <w:spacing w:line="240" w:lineRule="auto"/>
              <w:jc w:val="left"/>
              <w:rPr>
                <w:rFonts w:hint="eastAsia" w:ascii="BIZ UDゴシック" w:hAnsi="BIZ UDゴシック" w:eastAsia="BIZ UDゴシック"/>
                <w:sz w:val="24"/>
              </w:rPr>
            </w:pPr>
            <w:r>
              <w:rPr>
                <w:rFonts w:hint="eastAsia" w:ascii="BIZ UDゴシック" w:hAnsi="BIZ UDゴシック" w:eastAsia="BIZ UDゴシック"/>
                <w:sz w:val="24"/>
              </w:rPr>
              <w:t>消防用設備等設計届出書</w:t>
            </w:r>
            <w:bookmarkStart w:id="0" w:name="_GoBack"/>
            <w:bookmarkEnd w:id="0"/>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23</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建設行為消防協議申出書</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24</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防火水槽着工届</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25</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建設行為消防完了届</w:t>
            </w:r>
          </w:p>
        </w:tc>
      </w:tr>
      <w:tr>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26</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都市計画法に係る帰属申請書</w:t>
            </w:r>
          </w:p>
        </w:tc>
      </w:tr>
      <w:tr>
        <w:trPr>
          <w:trHeight w:val="300" w:hRule="atLeast"/>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27</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緊急離着陸場等設計届出書</w:t>
            </w:r>
          </w:p>
        </w:tc>
      </w:tr>
      <w:tr>
        <w:trPr>
          <w:trHeight w:val="330" w:hRule="atLeast"/>
        </w:trPr>
        <w:tc>
          <w:tcPr>
            <w:tcW w:w="68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28</w:t>
            </w:r>
          </w:p>
        </w:tc>
        <w:tc>
          <w:tcPr>
            <w:tcW w:w="7822" w:type="dxa"/>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緊急離着陸場等設置届出書</w:t>
            </w:r>
          </w:p>
        </w:tc>
      </w:tr>
    </w:tbl>
    <w:p>
      <w:pPr>
        <w:pStyle w:val="0"/>
        <w:spacing w:line="320" w:lineRule="exact"/>
        <w:rPr>
          <w:rFonts w:hint="eastAsia"/>
          <w:sz w:val="24"/>
        </w:rPr>
      </w:pPr>
      <w:r>
        <w:rPr>
          <w:rFonts w:hint="eastAsia"/>
          <w:sz w:val="24"/>
        </w:rPr>
        <w:t>※　</w:t>
      </w:r>
      <w:r>
        <w:rPr>
          <w:rFonts w:hint="eastAsia" w:ascii="BIZ UDゴシック" w:hAnsi="BIZ UDゴシック" w:eastAsia="BIZ UDゴシック"/>
          <w:sz w:val="24"/>
        </w:rPr>
        <w:t>箕面市森町地区、止々呂美地区及び豊能町内のものは豊能消防署で対応可</w:t>
      </w:r>
    </w:p>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②消防法（危険物関係）</w:t>
      </w:r>
    </w:p>
    <w:tbl>
      <w:tblPr>
        <w:tblStyle w:val="17"/>
        <w:tblpPr w:leftFromText="142" w:rightFromText="142" w:topFromText="0" w:bottomFromText="0" w:vertAnchor="text" w:horzAnchor="text" w:tblpX="154" w:tblpY="165"/>
        <w:tblW w:w="0" w:type="auto"/>
        <w:tblLayout w:type="fixed"/>
        <w:tblLook w:firstRow="1" w:lastRow="0" w:firstColumn="1" w:lastColumn="0" w:noHBand="0" w:noVBand="1" w:val="04A0"/>
      </w:tblPr>
      <w:tblGrid>
        <w:gridCol w:w="682"/>
        <w:gridCol w:w="7770"/>
      </w:tblGrid>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No.</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届出等の名称</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１</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危険物譲渡引渡届出書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２</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危険物製造所等品名、数量又は指定数量の倍数変更届</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３</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危険物廃止届出書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４</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危険物保安監督者選任・解任届出書</w:t>
            </w:r>
          </w:p>
        </w:tc>
      </w:tr>
      <w:tr>
        <w:trPr>
          <w:trHeight w:val="372" w:hRule="atLeast"/>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５</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危険物取扱責任者選任・解任届出書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６</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危険物製造所等における危険作業届出書</w:t>
            </w:r>
          </w:p>
        </w:tc>
      </w:tr>
      <w:tr>
        <w:trPr>
          <w:trHeight w:val="262" w:hRule="atLeast"/>
        </w:trPr>
        <w:tc>
          <w:tcPr>
            <w:tcW w:w="682" w:type="dxa"/>
            <w:vAlign w:val="top"/>
          </w:tcPr>
          <w:p>
            <w:pPr>
              <w:pStyle w:val="0"/>
              <w:spacing w:line="320" w:lineRule="exact"/>
              <w:jc w:val="center"/>
              <w:rPr>
                <w:rFonts w:hint="eastAsia" w:ascii="BIZ UDゴシック" w:hAnsi="BIZ UDゴシック" w:eastAsia="BIZ UDゴシック"/>
              </w:rPr>
            </w:pPr>
            <w:r>
              <w:rPr>
                <w:rFonts w:hint="eastAsia" w:ascii="BIZ UDゴシック" w:hAnsi="BIZ UDゴシック" w:eastAsia="BIZ UDゴシック"/>
                <w:sz w:val="24"/>
              </w:rPr>
              <w:t>７</w:t>
            </w:r>
          </w:p>
        </w:tc>
        <w:tc>
          <w:tcPr>
            <w:tcW w:w="7770" w:type="dxa"/>
            <w:vAlign w:val="top"/>
          </w:tcPr>
          <w:p>
            <w:pPr>
              <w:pStyle w:val="0"/>
              <w:spacing w:line="320" w:lineRule="exact"/>
              <w:rPr>
                <w:rFonts w:hint="eastAsia" w:ascii="BIZ UDゴシック" w:hAnsi="BIZ UDゴシック" w:eastAsia="BIZ UDゴシック"/>
              </w:rPr>
            </w:pPr>
            <w:r>
              <w:rPr>
                <w:rFonts w:hint="eastAsia" w:ascii="BIZ UDゴシック" w:hAnsi="BIZ UDゴシック" w:eastAsia="BIZ UDゴシック"/>
                <w:sz w:val="24"/>
              </w:rPr>
              <w:t>危険物製造所等設置者の氏名、名称、住所変更届出書</w:t>
            </w:r>
          </w:p>
        </w:tc>
      </w:tr>
      <w:tr>
        <w:trPr>
          <w:trHeight w:val="292" w:hRule="atLeast"/>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８</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漏れの点検を延長した休止中の地下貯蔵タンク等の再開届出書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９</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漏れの点検を延長した休止中の地下埋設配管の再開届出書</w:t>
            </w:r>
          </w:p>
        </w:tc>
      </w:tr>
      <w:tr>
        <w:trPr/>
        <w:tc>
          <w:tcPr>
            <w:tcW w:w="682" w:type="dxa"/>
            <w:vAlign w:val="center"/>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10</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地下貯蔵タンク等の在庫の管理及び危険物の漏洩時の措置に関する計画届出書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11</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危険物製造所等使用休止（再開）届出書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12</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許可申請等取下書</w:t>
            </w:r>
          </w:p>
        </w:tc>
      </w:tr>
    </w:tbl>
    <w:p>
      <w:pPr>
        <w:pStyle w:val="0"/>
        <w:spacing w:line="320" w:lineRule="exact"/>
        <w:rPr>
          <w:rFonts w:hint="eastAsia" w:ascii="BIZ UDゴシック" w:hAnsi="BIZ UDゴシック" w:eastAsia="BIZ UDゴシック"/>
          <w:sz w:val="24"/>
        </w:rPr>
      </w:pPr>
    </w:p>
    <w:p>
      <w:pPr>
        <w:pStyle w:val="0"/>
        <w:spacing w:line="320" w:lineRule="exact"/>
        <w:rPr>
          <w:rFonts w:hint="eastAsia" w:ascii="BIZ UDゴシック" w:hAnsi="BIZ UDゴシック" w:eastAsia="BIZ UDゴシック"/>
          <w:sz w:val="24"/>
        </w:rPr>
      </w:pPr>
    </w:p>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③火薬類取締法関係</w:t>
      </w:r>
    </w:p>
    <w:tbl>
      <w:tblPr>
        <w:tblStyle w:val="17"/>
        <w:tblpPr w:leftFromText="142" w:rightFromText="142" w:topFromText="0" w:bottomFromText="0" w:vertAnchor="text" w:horzAnchor="text" w:tblpX="154" w:tblpY="165"/>
        <w:tblW w:w="0" w:type="auto"/>
        <w:tblLayout w:type="fixed"/>
        <w:tblLook w:firstRow="1" w:lastRow="0" w:firstColumn="1" w:lastColumn="0" w:noHBand="0" w:noVBand="1" w:val="04A0"/>
      </w:tblPr>
      <w:tblGrid>
        <w:gridCol w:w="682"/>
        <w:gridCol w:w="7770"/>
      </w:tblGrid>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No.</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届出等の名称</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１</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火薬類製造（取扱）保安責任者等選任（解任）届</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２</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定期自主検査報告書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３</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許可申請書等記載事項変更報告書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４</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火薬類出納報告書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５</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火薬類消費終了報告書</w:t>
            </w:r>
          </w:p>
        </w:tc>
      </w:tr>
      <w:tr>
        <w:trPr>
          <w:trHeight w:val="298" w:hRule="atLeast"/>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6</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許可申請等取下書</w:t>
            </w:r>
          </w:p>
        </w:tc>
      </w:tr>
    </w:tbl>
    <w:p>
      <w:pPr>
        <w:pStyle w:val="0"/>
        <w:spacing w:line="320" w:lineRule="exact"/>
        <w:rPr>
          <w:rFonts w:hint="eastAsia" w:ascii="BIZ UDゴシック" w:hAnsi="BIZ UDゴシック" w:eastAsia="BIZ UDゴシック"/>
          <w:sz w:val="24"/>
        </w:rPr>
      </w:pPr>
    </w:p>
    <w:p>
      <w:pPr>
        <w:pStyle w:val="0"/>
        <w:spacing w:line="320" w:lineRule="exact"/>
        <w:rPr>
          <w:rFonts w:hint="eastAsia" w:ascii="BIZ UDゴシック" w:hAnsi="BIZ UDゴシック" w:eastAsia="BIZ UDゴシック"/>
          <w:sz w:val="24"/>
        </w:rPr>
      </w:pPr>
    </w:p>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④高圧ガス保安法関係</w:t>
      </w:r>
    </w:p>
    <w:tbl>
      <w:tblPr>
        <w:tblStyle w:val="17"/>
        <w:tblpPr w:leftFromText="142" w:rightFromText="142" w:topFromText="0" w:bottomFromText="0" w:vertAnchor="text" w:horzAnchor="text" w:tblpX="154" w:tblpY="165"/>
        <w:tblW w:w="0" w:type="auto"/>
        <w:tblLayout w:type="fixed"/>
        <w:tblLook w:firstRow="1" w:lastRow="0" w:firstColumn="1" w:lastColumn="0" w:noHBand="0" w:noVBand="1" w:val="04A0"/>
      </w:tblPr>
      <w:tblGrid>
        <w:gridCol w:w="682"/>
        <w:gridCol w:w="7770"/>
      </w:tblGrid>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１</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高圧ガス製造開始届書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２</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高圧ガス製造廃止届書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３</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貯蔵所廃止届出書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４</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高圧ガス販売事業廃止届書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５</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特定高圧ガス消費廃止届書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６</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高圧ガス保安統括者届書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７</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高圧ガス保安技術管理者等届書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８</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高圧ガス保安主任者等届書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９</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高圧ガス販売主任者届書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10</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特定高圧ガス取扱主任者届書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11</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高圧ガス保安検査受検届書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12</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保安検査結果報告書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13</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変更報告書（氏名、名称、住所等）</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14</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許可申請等取下書</w:t>
            </w:r>
          </w:p>
        </w:tc>
      </w:tr>
    </w:tbl>
    <w:p>
      <w:pPr>
        <w:pStyle w:val="0"/>
        <w:spacing w:line="320" w:lineRule="exact"/>
        <w:rPr>
          <w:rFonts w:hint="eastAsia" w:ascii="BIZ UDゴシック" w:hAnsi="BIZ UDゴシック" w:eastAsia="BIZ UDゴシック"/>
          <w:sz w:val="24"/>
        </w:rPr>
      </w:pPr>
    </w:p>
    <w:p>
      <w:pPr>
        <w:pStyle w:val="0"/>
        <w:spacing w:line="320" w:lineRule="exact"/>
        <w:rPr>
          <w:rFonts w:hint="eastAsia" w:ascii="BIZ UDゴシック" w:hAnsi="BIZ UDゴシック" w:eastAsia="BIZ UDゴシック"/>
          <w:sz w:val="24"/>
        </w:rPr>
      </w:pPr>
    </w:p>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⑤液化石油ガス関係</w:t>
      </w:r>
    </w:p>
    <w:tbl>
      <w:tblPr>
        <w:tblStyle w:val="17"/>
        <w:tblpPr w:leftFromText="142" w:rightFromText="142" w:topFromText="0" w:bottomFromText="0" w:vertAnchor="text" w:horzAnchor="text" w:tblpX="154" w:tblpY="165"/>
        <w:tblW w:w="0" w:type="auto"/>
        <w:tblLayout w:type="fixed"/>
        <w:tblLook w:firstRow="1" w:lastRow="0" w:firstColumn="1" w:lastColumn="0" w:noHBand="0" w:noVBand="1" w:val="04A0"/>
      </w:tblPr>
      <w:tblGrid>
        <w:gridCol w:w="682"/>
        <w:gridCol w:w="7770"/>
      </w:tblGrid>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No.</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届出等の名称</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１</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液化石油ガス販売所等変更届書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２</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業務主任者等選任（解任）届書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３</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液化石油ガス販売事業廃止届書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４</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保安機関変更届書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５</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保安業務廃止届書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６</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充てん設備保安検査受検届書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７</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充てん設備保安検査結果報告書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８</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特定液化石油ガス設備工事事業開始届書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９</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特定液化石油ガス設備工事事業変更届書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1</w:t>
            </w:r>
            <w:r>
              <w:rPr>
                <w:rFonts w:hint="eastAsia" w:ascii="BIZ UDゴシック" w:hAnsi="BIZ UDゴシック" w:eastAsia="BIZ UDゴシック"/>
                <w:sz w:val="24"/>
              </w:rPr>
              <w:t>０</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特定液化石油ガス設備工事事業廃止届書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1</w:t>
            </w:r>
            <w:r>
              <w:rPr>
                <w:rFonts w:hint="eastAsia" w:ascii="BIZ UDゴシック" w:hAnsi="BIZ UDゴシック" w:eastAsia="BIZ UDゴシック"/>
                <w:sz w:val="24"/>
              </w:rPr>
              <w:t>１</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液化石油ガス販売事業報告</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1</w:t>
            </w:r>
            <w:r>
              <w:rPr>
                <w:rFonts w:hint="eastAsia" w:ascii="BIZ UDゴシック" w:hAnsi="BIZ UDゴシック" w:eastAsia="BIZ UDゴシック"/>
                <w:sz w:val="24"/>
              </w:rPr>
              <w:t>２</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保安業務実施状況報告</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1</w:t>
            </w:r>
            <w:r>
              <w:rPr>
                <w:rFonts w:hint="eastAsia" w:ascii="BIZ UDゴシック" w:hAnsi="BIZ UDゴシック" w:eastAsia="BIZ UDゴシック"/>
                <w:sz w:val="24"/>
              </w:rPr>
              <w:t>３</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充てん事業報告</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1</w:t>
            </w:r>
            <w:r>
              <w:rPr>
                <w:rFonts w:hint="eastAsia" w:ascii="BIZ UDゴシック" w:hAnsi="BIZ UDゴシック" w:eastAsia="BIZ UDゴシック"/>
                <w:sz w:val="24"/>
              </w:rPr>
              <w:t>４</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充てん設備使用休止届出書</w:t>
            </w:r>
          </w:p>
        </w:tc>
      </w:tr>
      <w:tr>
        <w:trPr/>
        <w:tc>
          <w:tcPr>
            <w:tcW w:w="682" w:type="dxa"/>
            <w:vAlign w:val="top"/>
          </w:tcPr>
          <w:p>
            <w:pPr>
              <w:pStyle w:val="0"/>
              <w:spacing w:line="32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t>1</w:t>
            </w:r>
            <w:r>
              <w:rPr>
                <w:rFonts w:hint="eastAsia" w:ascii="BIZ UDゴシック" w:hAnsi="BIZ UDゴシック" w:eastAsia="BIZ UDゴシック"/>
                <w:sz w:val="24"/>
              </w:rPr>
              <w:t>５</w:t>
            </w:r>
          </w:p>
        </w:tc>
        <w:tc>
          <w:tcPr>
            <w:tcW w:w="7770" w:type="dxa"/>
            <w:vAlign w:val="top"/>
          </w:tcPr>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許可申請等取下書</w:t>
            </w:r>
          </w:p>
        </w:tc>
      </w:tr>
    </w:tbl>
    <w:p>
      <w:pPr>
        <w:pStyle w:val="0"/>
        <w:spacing w:line="320" w:lineRule="exact"/>
        <w:rPr>
          <w:rFonts w:hint="eastAsia" w:ascii="BIZ UDゴシック" w:hAnsi="BIZ UDゴシック" w:eastAsia="BIZ UDゴシック"/>
          <w:sz w:val="24"/>
        </w:rPr>
      </w:pPr>
    </w:p>
    <w:sectPr>
      <w:pgSz w:w="11906" w:h="16838"/>
      <w:pgMar w:top="1701"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192</TotalTime>
  <Pages>3</Pages>
  <Words>47</Words>
  <Characters>1383</Characters>
  <Application>JUST Note</Application>
  <Lines>176</Lines>
  <Paragraphs>165</Paragraphs>
  <Company>箕面市役所</Company>
  <CharactersWithSpaces>1384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小森　直人(手動)</dc:creator>
  <cp:lastModifiedBy>山本　恭平(手動)</cp:lastModifiedBy>
  <cp:lastPrinted>2020-06-23T04:54:38Z</cp:lastPrinted>
  <dcterms:created xsi:type="dcterms:W3CDTF">2020-06-18T09:06:00Z</dcterms:created>
  <dcterms:modified xsi:type="dcterms:W3CDTF">2026-06-11T02:12:47Z</dcterms:modified>
  <cp:revision>22</cp:revision>
</cp:coreProperties>
</file>