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0" w:lineRule="atLeast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4"/>
        </w:rPr>
        <w:t>別記様式第１</w:t>
      </w:r>
    </w:p>
    <w:p>
      <w:pPr>
        <w:pStyle w:val="0"/>
        <w:spacing w:after="0" w:afterLines="0" w:afterAutospacing="0" w:line="0" w:lineRule="atLeast"/>
        <w:ind w:left="720" w:hanging="720" w:hangingChars="30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消防法令適合通知書交付申請書</w:t>
      </w:r>
    </w:p>
    <w:tbl>
      <w:tblPr>
        <w:tblStyle w:val="21"/>
        <w:tblW w:w="9243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3686"/>
        <w:gridCol w:w="5557"/>
      </w:tblGrid>
      <w:tr>
        <w:trPr>
          <w:trHeight w:val="9568" w:hRule="atLeast"/>
        </w:trPr>
        <w:tc>
          <w:tcPr>
            <w:tcW w:w="9243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　　月　　日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（宛先）箕面市消防長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tabs>
                <w:tab w:val="left" w:leader="none" w:pos="4301"/>
              </w:tabs>
              <w:wordWrap w:val="0"/>
              <w:spacing w:after="0" w:afterLines="0" w:afterAutospacing="0"/>
              <w:ind w:leftChars="0" w:firstLine="3461" w:firstLineChars="1442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申請者</w:t>
            </w:r>
          </w:p>
          <w:p>
            <w:pPr>
              <w:pStyle w:val="0"/>
              <w:wordWrap w:val="0"/>
              <w:spacing w:after="0" w:afterLines="0" w:afterAutospacing="0"/>
              <w:ind w:leftChars="0" w:firstLine="3461" w:firstLineChars="1442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住所</w:t>
            </w:r>
          </w:p>
          <w:p>
            <w:pPr>
              <w:pStyle w:val="0"/>
              <w:wordWrap w:val="0"/>
              <w:spacing w:after="0" w:afterLines="0" w:afterAutospacing="0"/>
              <w:ind w:leftChars="0" w:right="240" w:rightChars="0" w:firstLine="3461" w:firstLineChars="1442"/>
              <w:jc w:val="both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wordWrap w:val="0"/>
              <w:spacing w:after="0" w:afterLines="0" w:afterAutospacing="0"/>
              <w:ind w:leftChars="0" w:right="240" w:rightChars="0" w:firstLine="3461" w:firstLineChars="1442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氏名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wordWrap w:val="0"/>
              <w:spacing w:after="0" w:afterLines="0" w:afterAutospacing="0"/>
              <w:ind w:leftChars="0" w:right="240" w:rightChars="0" w:firstLine="3461" w:firstLineChars="1442"/>
              <w:jc w:val="both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wordWrap w:val="0"/>
              <w:spacing w:after="0" w:afterLines="0" w:afterAutospacing="0"/>
              <w:ind w:leftChars="0" w:firstLine="3461" w:firstLineChars="1442"/>
              <w:jc w:val="both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z w:val="24"/>
              </w:rPr>
              <w:t>連絡先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ind w:left="220" w:leftChars="100"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下記の届出住宅の</w:t>
            </w:r>
            <w:r>
              <w:rPr>
                <w:rFonts w:hint="default"/>
                <w:color w:val="000000" w:themeColor="text1"/>
                <w:sz w:val="24"/>
              </w:rPr>
              <w:t>部分</w:t>
            </w:r>
            <w:r>
              <w:rPr>
                <w:rFonts w:hint="eastAsia"/>
                <w:color w:val="000000" w:themeColor="text1"/>
                <w:sz w:val="24"/>
              </w:rPr>
              <w:t>について、消防法令適合通知書の交付を申請します。</w:t>
            </w:r>
          </w:p>
          <w:p>
            <w:pPr>
              <w:pStyle w:val="0"/>
              <w:spacing w:line="0" w:lineRule="atLeast"/>
              <w:ind w:left="220" w:leftChars="100" w:firstLine="240" w:firstLineChars="10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17"/>
              <w:spacing w:line="0" w:lineRule="atLeas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　名称（届出住宅の名称）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　所在地（届出住宅の所在地）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届出</w:t>
            </w:r>
            <w:r>
              <w:rPr>
                <w:rFonts w:hint="default"/>
                <w:color w:val="000000" w:themeColor="text1"/>
                <w:sz w:val="24"/>
              </w:rPr>
              <w:t>住宅に関する事項等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（１）面積</w:t>
            </w:r>
          </w:p>
          <w:tbl>
            <w:tblPr>
              <w:tblStyle w:val="21"/>
              <w:tblW w:w="8886" w:type="dxa"/>
              <w:jc w:val="left"/>
              <w:tblInd w:w="102" w:type="dxa"/>
              <w:tblLayout w:type="fixed"/>
              <w:tblLook w:firstRow="1" w:lastRow="0" w:firstColumn="1" w:lastColumn="0" w:noHBand="0" w:noVBand="1" w:val="04A0"/>
            </w:tblPr>
            <w:tblGrid>
              <w:gridCol w:w="2791"/>
              <w:gridCol w:w="2977"/>
              <w:gridCol w:w="3118"/>
            </w:tblGrid>
            <w:tr>
              <w:trPr/>
              <w:tc>
                <w:tcPr>
                  <w:tcW w:w="2791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届出住宅が存する防火対象物の延べ面積（㎡）</w:t>
                  </w:r>
                </w:p>
              </w:tc>
              <w:tc>
                <w:tcPr>
                  <w:tcW w:w="2977" w:type="dxa"/>
                  <w:vAlign w:val="top"/>
                </w:tcPr>
                <w:p>
                  <w:pPr>
                    <w:pStyle w:val="0"/>
                    <w:spacing w:before="180" w:beforeLines="50" w:beforeAutospacing="0" w:line="0" w:lineRule="atLeast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宿泊室（宿泊者の就寝の用に供する室）の床面積の合計（㎡）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2791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77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118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</w:tr>
          </w:tbl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（２）その他</w:t>
            </w:r>
            <w:r>
              <w:rPr>
                <w:rFonts w:hint="default"/>
                <w:color w:val="000000" w:themeColor="text1"/>
                <w:sz w:val="24"/>
              </w:rPr>
              <w:t>の事項</w:t>
            </w:r>
          </w:p>
          <w:p>
            <w:pPr>
              <w:pStyle w:val="0"/>
              <w:spacing w:line="0" w:lineRule="atLeast"/>
              <w:ind w:left="500" w:leftChars="-100" w:hanging="720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□</w:t>
            </w:r>
            <w:r>
              <w:rPr>
                <w:rFonts w:hint="default"/>
                <w:color w:val="000000" w:themeColor="text1"/>
                <w:sz w:val="24"/>
              </w:rPr>
              <w:t>　住宅に人を宿泊させる間</w:t>
            </w:r>
            <w:r>
              <w:rPr>
                <w:rFonts w:hint="eastAsia"/>
                <w:color w:val="000000" w:themeColor="text1"/>
                <w:sz w:val="24"/>
              </w:rPr>
              <w:t>、住宅宿泊事業者</w:t>
            </w:r>
            <w:r>
              <w:rPr>
                <w:rFonts w:hint="default"/>
                <w:color w:val="000000" w:themeColor="text1"/>
                <w:sz w:val="24"/>
              </w:rPr>
              <w:t>が不在</w:t>
            </w: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default"/>
                <w:color w:val="000000" w:themeColor="text1"/>
                <w:sz w:val="24"/>
              </w:rPr>
              <w:t>住宅宿泊事業</w:t>
            </w:r>
            <w:r>
              <w:rPr>
                <w:rFonts w:hint="eastAsia"/>
                <w:color w:val="000000" w:themeColor="text1"/>
                <w:sz w:val="24"/>
              </w:rPr>
              <w:t>法第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</w:rPr>
              <w:t>11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</w:rPr>
              <w:t>条</w:t>
            </w:r>
            <w:r>
              <w:rPr>
                <w:rFonts w:hint="default"/>
                <w:color w:val="000000" w:themeColor="text1"/>
                <w:sz w:val="24"/>
              </w:rPr>
              <w:t>第１項</w:t>
            </w:r>
            <w:r>
              <w:rPr>
                <w:rFonts w:hint="eastAsia"/>
                <w:color w:val="000000" w:themeColor="text1"/>
                <w:sz w:val="24"/>
              </w:rPr>
              <w:t>第２号</w:t>
            </w:r>
            <w:r>
              <w:rPr>
                <w:rFonts w:hint="default"/>
                <w:color w:val="000000" w:themeColor="text1"/>
                <w:sz w:val="24"/>
              </w:rPr>
              <w:t>の</w:t>
            </w:r>
            <w:r>
              <w:rPr>
                <w:rFonts w:hint="eastAsia"/>
                <w:color w:val="000000" w:themeColor="text1"/>
                <w:sz w:val="24"/>
              </w:rPr>
              <w:t>国土</w:t>
            </w:r>
            <w:r>
              <w:rPr>
                <w:rFonts w:hint="default"/>
                <w:color w:val="000000" w:themeColor="text1"/>
                <w:sz w:val="24"/>
              </w:rPr>
              <w:t>交通省令・厚生労働省令で定める</w:t>
            </w:r>
            <w:r>
              <w:rPr>
                <w:rFonts w:hint="eastAsia"/>
                <w:color w:val="000000" w:themeColor="text1"/>
                <w:sz w:val="24"/>
              </w:rPr>
              <w:t>ものを</w:t>
            </w:r>
            <w:r>
              <w:rPr>
                <w:rFonts w:hint="default"/>
                <w:color w:val="000000" w:themeColor="text1"/>
                <w:sz w:val="24"/>
              </w:rPr>
              <w:t>除く。）と</w:t>
            </w:r>
            <w:r>
              <w:rPr>
                <w:rFonts w:hint="eastAsia"/>
                <w:color w:val="000000" w:themeColor="text1"/>
                <w:sz w:val="24"/>
              </w:rPr>
              <w:t>ならない</w:t>
            </w:r>
          </w:p>
          <w:p>
            <w:pPr>
              <w:pStyle w:val="0"/>
              <w:spacing w:line="0" w:lineRule="atLeast"/>
              <w:ind w:left="720" w:hanging="720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４　申請理由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住宅宿泊事業法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平成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29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年法律第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65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号）</w:t>
            </w:r>
            <w:r>
              <w:rPr>
                <w:rFonts w:hint="eastAsia"/>
                <w:color w:val="000000" w:themeColor="text1"/>
                <w:spacing w:val="1"/>
                <w:w w:val="93"/>
                <w:kern w:val="0"/>
                <w:sz w:val="24"/>
                <w:fitText w:val="7440" w:id="1"/>
              </w:rPr>
              <w:t>第３条第１項の規定による届</w:t>
            </w:r>
            <w:r>
              <w:rPr>
                <w:rFonts w:hint="eastAsia"/>
                <w:color w:val="000000" w:themeColor="text1"/>
                <w:spacing w:val="6"/>
                <w:w w:val="93"/>
                <w:kern w:val="0"/>
                <w:sz w:val="24"/>
                <w:fitText w:val="7440" w:id="1"/>
              </w:rPr>
              <w:t>出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　</w:t>
            </w:r>
            <w:r>
              <w:rPr>
                <w:rFonts w:hint="eastAsia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住宅宿泊事業法（平成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29</w:t>
            </w:r>
            <w:r>
              <w:rPr>
                <w:rFonts w:hint="eastAsia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年法律第</w:t>
            </w:r>
            <w:r>
              <w:rPr>
                <w:rFonts w:hint="default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65</w:t>
            </w:r>
            <w:r>
              <w:rPr>
                <w:rFonts w:hint="eastAsia" w:asciiTheme="minorEastAsia" w:hAnsiTheme="minorEastAsia"/>
                <w:color w:val="000000" w:themeColor="text1"/>
                <w:spacing w:val="1"/>
                <w:w w:val="93"/>
                <w:sz w:val="24"/>
                <w:fitText w:val="7440" w:id="2"/>
              </w:rPr>
              <w:t>号）第３条第４項</w:t>
            </w:r>
            <w:r>
              <w:rPr>
                <w:rFonts w:hint="eastAsia"/>
                <w:color w:val="000000" w:themeColor="text1"/>
                <w:spacing w:val="1"/>
                <w:w w:val="93"/>
                <w:sz w:val="24"/>
                <w:fitText w:val="7440" w:id="2"/>
              </w:rPr>
              <w:t>の規定による届</w:t>
            </w:r>
            <w:r>
              <w:rPr>
                <w:rFonts w:hint="eastAsia"/>
                <w:color w:val="000000" w:themeColor="text1"/>
                <w:spacing w:val="6"/>
                <w:w w:val="93"/>
                <w:sz w:val="24"/>
                <w:fitText w:val="7440" w:id="2"/>
              </w:rPr>
              <w:t>出</w:t>
            </w:r>
          </w:p>
        </w:tc>
      </w:tr>
      <w:tr>
        <w:trPr>
          <w:trHeight w:val="235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※受付欄</w:t>
            </w: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※経過欄</w:t>
            </w:r>
          </w:p>
        </w:tc>
      </w:tr>
      <w:tr>
        <w:trPr>
          <w:trHeight w:val="1141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0" w:firstLineChars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備考１　この用紙の大きさは、日本産業規格Ａ４とすること。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400" w:firstLineChars="20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２　該当する場合は、□にチェックを入れること。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0" w:firstLineChars="0"/>
        <w:rPr>
          <w:rFonts w:hint="default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　　３</w:t>
      </w:r>
      <w:r>
        <w:rPr>
          <w:rFonts w:hint="default"/>
          <w:color w:val="000000" w:themeColor="text1"/>
          <w:sz w:val="20"/>
        </w:rPr>
        <w:t>　</w:t>
      </w:r>
      <w:r>
        <w:rPr>
          <w:rFonts w:hint="eastAsia"/>
          <w:color w:val="000000" w:themeColor="text1"/>
          <w:sz w:val="20"/>
        </w:rPr>
        <w:t>住宅宿泊事業法（平成</w:t>
      </w:r>
      <w:r>
        <w:rPr>
          <w:rFonts w:hint="eastAsia" w:asciiTheme="minorEastAsia" w:hAnsiTheme="minorEastAsia"/>
          <w:color w:val="000000" w:themeColor="text1"/>
          <w:sz w:val="20"/>
        </w:rPr>
        <w:t>29</w:t>
      </w:r>
      <w:r>
        <w:rPr>
          <w:rFonts w:hint="eastAsia" w:asciiTheme="minorEastAsia" w:hAnsiTheme="minorEastAsia"/>
          <w:color w:val="000000" w:themeColor="text1"/>
          <w:sz w:val="20"/>
        </w:rPr>
        <w:t>年法律第</w:t>
      </w:r>
      <w:r>
        <w:rPr>
          <w:rFonts w:hint="eastAsia" w:asciiTheme="minorEastAsia" w:hAnsiTheme="minorEastAsia"/>
          <w:color w:val="000000" w:themeColor="text1"/>
          <w:sz w:val="20"/>
        </w:rPr>
        <w:t>65</w:t>
      </w:r>
      <w:r>
        <w:rPr>
          <w:rFonts w:hint="eastAsia" w:asciiTheme="minorEastAsia" w:hAnsiTheme="minorEastAsia"/>
          <w:color w:val="000000" w:themeColor="text1"/>
          <w:sz w:val="20"/>
        </w:rPr>
        <w:t>号）第３条第１項又は第４項の規定による届出書又は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800" w:firstLineChars="400"/>
        <w:rPr>
          <w:rFonts w:hint="default"/>
          <w:color w:val="000000" w:themeColor="text1"/>
          <w:sz w:val="20"/>
        </w:rPr>
      </w:pPr>
      <w:r>
        <w:rPr>
          <w:rFonts w:hint="eastAsia" w:asciiTheme="minorEastAsia" w:hAnsiTheme="minorEastAsia"/>
          <w:color w:val="000000" w:themeColor="text1"/>
          <w:sz w:val="20"/>
        </w:rPr>
        <w:t>当該届出書に添付することを予定している書類を確認する</w:t>
      </w:r>
      <w:r>
        <w:rPr>
          <w:rFonts w:hint="default" w:asciiTheme="minorEastAsia" w:hAnsiTheme="minorEastAsia"/>
          <w:color w:val="000000" w:themeColor="text1"/>
          <w:sz w:val="20"/>
        </w:rPr>
        <w:t>場合や当該書類の</w:t>
      </w:r>
      <w:r>
        <w:rPr>
          <w:rFonts w:hint="eastAsia" w:asciiTheme="minorEastAsia" w:hAnsiTheme="minorEastAsia"/>
          <w:color w:val="000000" w:themeColor="text1"/>
          <w:sz w:val="20"/>
        </w:rPr>
        <w:t>写しの提出を求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800" w:firstLineChars="400"/>
        <w:rPr>
          <w:rFonts w:hint="default"/>
          <w:color w:val="000000" w:themeColor="text1"/>
          <w:sz w:val="20"/>
        </w:rPr>
      </w:pPr>
      <w:r>
        <w:rPr>
          <w:rFonts w:hint="eastAsia" w:asciiTheme="minorEastAsia" w:hAnsiTheme="minorEastAsia"/>
          <w:color w:val="000000" w:themeColor="text1"/>
          <w:sz w:val="20"/>
        </w:rPr>
        <w:t>める場合があります。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40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  <w:color w:val="000000" w:themeColor="text1"/>
          <w:sz w:val="20"/>
        </w:rPr>
        <w:t>４　※印の欄は、記入しないこと。</w:t>
      </w:r>
    </w:p>
    <w:sectPr>
      <w:footerReference r:id="rId5" w:type="default"/>
      <w:pgSz w:w="11906" w:h="16838"/>
      <w:pgMar w:top="1701" w:right="1134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Vivaldi">
    <w:panose1 w:val="00000000000000000000"/>
    <w:charset w:val="00"/>
    <w:family w:val="script"/>
    <w:notTrueType/>
    <w:pitch w:val="fixed"/>
    <w:sig w:usb0="00000000" w:usb1="00000000" w:usb2="00000000" w:usb3="00000000" w:csb0="000000FF" w:csb1="00000000"/>
  </w:font>
  <w:font w:name="Eras Demi ITC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Impac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Vrinda">
    <w:panose1 w:val="00000000000000000000"/>
    <w:charset w:val="00"/>
    <w:family w:val="swiss"/>
    <w:notTrueType/>
    <w:pitch w:val="fixed"/>
    <w:sig w:usb0="00000000" w:usb1="00000000" w:usb2="00000000" w:usb3="00000000" w:csb0="000000FF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 w:ascii="HG丸ｺﾞｼｯｸM-PRO" w:hAnsi="HG丸ｺﾞｼｯｸM-PRO" w:eastAsia="HG丸ｺﾞｼｯｸM-PRO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spacing w:after="0" w:afterLines="0" w:afterAutospacing="0" w:line="240" w:lineRule="auto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737</TotalTime>
  <Pages>3</Pages>
  <Words>11</Words>
  <Characters>1463</Characters>
  <Application>JUST Note</Application>
  <Lines>338</Lines>
  <Paragraphs>96</Paragraphs>
  <Company>箕面市役所</Company>
  <CharactersWithSpaces>1628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土屋　貴史(手動)</dc:creator>
  <cp:lastModifiedBy>西山　剣司(手動)</cp:lastModifiedBy>
  <cp:lastPrinted>2019-02-08T00:44:30Z</cp:lastPrinted>
  <dcterms:created xsi:type="dcterms:W3CDTF">2018-05-15T08:06:00Z</dcterms:created>
  <dcterms:modified xsi:type="dcterms:W3CDTF">2019-06-25T07:57:55Z</dcterms:modified>
  <cp:revision>13</cp:revision>
</cp:coreProperties>
</file>