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様式５－７</w:t>
      </w:r>
    </w:p>
    <w:p>
      <w:pPr>
        <w:pStyle w:val="0"/>
        <w:rPr>
          <w:rFonts w:hint="eastAsia" w:ascii="BIZ UD明朝 Medium" w:hAnsi="BIZ UD明朝 Medium" w:eastAsia="BIZ UD明朝 Medium"/>
          <w:sz w:val="24"/>
        </w:rPr>
      </w:pP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【提案書】売上高経常利益率の状況</w:t>
      </w:r>
    </w:p>
    <w:p>
      <w:pPr>
        <w:pStyle w:val="0"/>
        <w:jc w:val="center"/>
        <w:rPr>
          <w:rFonts w:hint="eastAsia" w:ascii="BIZ UD明朝 Medium" w:hAnsi="BIZ UD明朝 Medium" w:eastAsia="BIZ UD明朝 Medium"/>
          <w:sz w:val="24"/>
        </w:rPr>
      </w:pPr>
    </w:p>
    <w:p>
      <w:pPr>
        <w:pStyle w:val="0"/>
        <w:jc w:val="center"/>
        <w:rPr>
          <w:rFonts w:hint="eastAsia" w:ascii="BIZ UD明朝 Medium" w:hAnsi="BIZ UD明朝 Medium" w:eastAsia="BIZ UD明朝 Medium"/>
          <w:sz w:val="24"/>
          <w:u w:val="single" w:color="auto"/>
        </w:rPr>
      </w:pPr>
      <w:r>
        <w:rPr>
          <w:rFonts w:hint="eastAsia" w:ascii="BIZ UD明朝 Medium" w:hAnsi="BIZ UD明朝 Medium" w:eastAsia="BIZ UD明朝 Medium"/>
          <w:sz w:val="24"/>
        </w:rPr>
        <w:t>　　　　　　　　　　　　　　　　　　</w:t>
      </w:r>
      <w:r>
        <w:rPr>
          <w:rFonts w:hint="eastAsia" w:ascii="BIZ UD明朝 Medium" w:hAnsi="BIZ UD明朝 Medium" w:eastAsia="BIZ UD明朝 Medium"/>
          <w:sz w:val="24"/>
          <w:u w:val="single" w:color="auto"/>
        </w:rPr>
        <w:t>会社名：</w:t>
      </w:r>
      <w:r>
        <w:rPr>
          <w:rFonts w:hint="eastAsia" w:ascii="BIZ UD明朝 Medium" w:hAnsi="BIZ UD明朝 Medium" w:eastAsia="BIZ UD明朝 Medium"/>
          <w:sz w:val="24"/>
          <w:highlight w:val="none"/>
          <w:u w:val="single" w:color="auto"/>
          <w:shd w:val="pct15" w:color="auto" w:fill="auto"/>
        </w:rPr>
        <w:t>　　　　　　　　　　　　　　　　</w:t>
      </w:r>
    </w:p>
    <w:p>
      <w:pPr>
        <w:pStyle w:val="0"/>
        <w:jc w:val="left"/>
        <w:rPr>
          <w:rFonts w:hint="eastAsia" w:ascii="BIZ UD明朝 Medium" w:hAnsi="BIZ UD明朝 Medium" w:eastAsia="BIZ UD明朝 Medium"/>
          <w:sz w:val="24"/>
          <w:u w:val="none" w:color="auto"/>
        </w:rPr>
      </w:pP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A</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経常利益</w:t>
            </w:r>
          </w:p>
        </w:tc>
        <w:tc>
          <w:tcPr>
            <w:tcW w:w="6090" w:type="dxa"/>
            <w:tcBorders>
              <w:top w:val="nil"/>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B</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売上高</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rHeight w:val="546" w:hRule="atLeast"/>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C</w:t>
            </w:r>
          </w:p>
        </w:tc>
        <w:tc>
          <w:tcPr>
            <w:tcW w:w="2587" w:type="dxa"/>
            <w:tcBorders>
              <w:top w:val="nil"/>
              <w:left w:val="nil"/>
              <w:bottom w:val="nil"/>
              <w:right w:val="nil"/>
              <w:tl2br w:val="nil"/>
              <w:tr2bl w:val="nil"/>
            </w:tcBorders>
            <w:vAlign w:val="top"/>
          </w:tcPr>
          <w:p>
            <w:pPr>
              <w:pStyle w:val="0"/>
              <w:spacing w:line="400" w:lineRule="exact"/>
              <w:rPr>
                <w:rFonts w:hint="eastAsia" w:ascii="BIZ UD明朝 Medium" w:hAnsi="BIZ UD明朝 Medium" w:eastAsia="BIZ UD明朝 Medium"/>
                <w:sz w:val="24"/>
              </w:rPr>
            </w:pPr>
            <w:r>
              <w:rPr>
                <w:rFonts w:hint="eastAsia" w:ascii="BIZ UD明朝 Medium" w:hAnsi="BIZ UD明朝 Medium" w:eastAsia="BIZ UD明朝 Medium"/>
                <w:sz w:val="24"/>
              </w:rPr>
              <w:t>売上高経常利益率</w:t>
            </w:r>
          </w:p>
          <w:p>
            <w:pPr>
              <w:pStyle w:val="0"/>
              <w:spacing w:line="400" w:lineRule="exact"/>
              <w:rPr>
                <w:rFonts w:hint="eastAsia" w:ascii="BIZ UD明朝 Medium" w:hAnsi="BIZ UD明朝 Medium" w:eastAsia="BIZ UD明朝 Medium"/>
                <w:sz w:val="24"/>
              </w:rPr>
            </w:pPr>
            <w:r>
              <w:rPr>
                <w:rFonts w:hint="eastAsia" w:ascii="BIZ UD明朝 Medium" w:hAnsi="BIZ UD明朝 Medium" w:eastAsia="BIZ UD明朝 Medium"/>
                <w:sz w:val="24"/>
              </w:rPr>
              <w:t>A</w:t>
            </w:r>
            <w:r>
              <w:rPr>
                <w:rFonts w:hint="eastAsia" w:ascii="BIZ UD明朝 Medium" w:hAnsi="BIZ UD明朝 Medium" w:eastAsia="BIZ UD明朝 Medium"/>
                <w:sz w:val="24"/>
              </w:rPr>
              <w:t>÷</w:t>
            </w:r>
            <w:r>
              <w:rPr>
                <w:rFonts w:hint="eastAsia" w:ascii="BIZ UD明朝 Medium" w:hAnsi="BIZ UD明朝 Medium" w:eastAsia="BIZ UD明朝 Medium"/>
                <w:sz w:val="24"/>
              </w:rPr>
              <w:t>B</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w:t>
            </w:r>
          </w:p>
        </w:tc>
      </w:tr>
    </w:tbl>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ind w:firstLine="4800" w:firstLineChars="200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※小数点以下</w:t>
      </w:r>
      <w:r>
        <w:rPr>
          <w:rFonts w:hint="eastAsia" w:ascii="BIZ UD明朝 Medium" w:hAnsi="BIZ UD明朝 Medium" w:eastAsia="BIZ UD明朝 Medium"/>
          <w:sz w:val="24"/>
          <w:u w:val="none" w:color="auto"/>
        </w:rPr>
        <w:t>2</w:t>
      </w:r>
      <w:r>
        <w:rPr>
          <w:rFonts w:hint="eastAsia" w:ascii="BIZ UD明朝 Medium" w:hAnsi="BIZ UD明朝 Medium" w:eastAsia="BIZ UD明朝 Medium"/>
          <w:sz w:val="24"/>
          <w:u w:val="none" w:color="auto"/>
        </w:rPr>
        <w:t>桁目を四捨五入のこと</w:t>
      </w: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※令和６年４月１日から令和７</w:t>
      </w:r>
      <w:bookmarkStart w:id="0" w:name="_GoBack"/>
      <w:bookmarkEnd w:id="0"/>
      <w:r>
        <w:rPr>
          <w:rFonts w:hint="eastAsia" w:ascii="BIZ UD明朝 Medium" w:hAnsi="BIZ UD明朝 Medium" w:eastAsia="BIZ UD明朝 Medium"/>
          <w:sz w:val="24"/>
          <w:u w:val="none" w:color="auto"/>
        </w:rPr>
        <w:t>年３月３１日までの事業年度の有価証券報告書の貸借対照表の数値を用いること。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※決算月が</w:t>
      </w:r>
      <w:r>
        <w:rPr>
          <w:rFonts w:hint="eastAsia" w:ascii="BIZ UD明朝 Medium" w:hAnsi="BIZ UD明朝 Medium" w:eastAsia="BIZ UD明朝 Medium"/>
          <w:sz w:val="24"/>
          <w:u w:val="none" w:color="auto"/>
        </w:rPr>
        <w:t>3</w:t>
      </w:r>
      <w:r>
        <w:rPr>
          <w:rFonts w:hint="eastAsia" w:ascii="BIZ UD明朝 Medium" w:hAnsi="BIZ UD明朝 Medium" w:eastAsia="BIZ UD明朝 Medium"/>
          <w:sz w:val="24"/>
          <w:u w:val="none" w:color="auto"/>
        </w:rPr>
        <w:t>月以外の場合は、直近の確定した貸借対照表の数値を用いること。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※連結親会社の場合は、連結財務諸表、連結子会社の場合は、単体の財務諸表の数値を用いること。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※数値を引用した書類を添付のうえ、引用数値をマーカーで明示すること。</w:t>
      </w:r>
    </w:p>
    <w:p>
      <w:pPr>
        <w:pStyle w:val="0"/>
        <w:ind w:leftChars="0" w:hanging="209" w:hangingChars="87"/>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w:t>
      </w:r>
      <w:r>
        <w:rPr>
          <w:rFonts w:hint="eastAsia" w:ascii="BIZ UD明朝 Medium" w:hAnsi="BIZ UD明朝 Medium" w:eastAsia="BIZ UD明朝 Medium"/>
          <w:sz w:val="24"/>
          <w:u w:val="none" w:color="auto"/>
        </w:rPr>
        <w:t>NPO</w:t>
      </w:r>
      <w:r>
        <w:rPr>
          <w:rFonts w:hint="eastAsia" w:ascii="BIZ UD明朝 Medium" w:hAnsi="BIZ UD明朝 Medium" w:eastAsia="BIZ UD明朝 Medium"/>
          <w:sz w:val="24"/>
          <w:u w:val="none" w:color="auto"/>
        </w:rPr>
        <w:t>法人等の公益法人については、「売上高」を「事業収益」に、「経常利益」を「評価損益等調整前当期経常増減額」に読み替えること。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Noto Serif JP">
    <w:panose1 w:val="00000000000000000000"/>
    <w:charset w:val="80"/>
    <w:family w:val="roman"/>
    <w:notTrueType/>
    <w:pitch w:val="variable"/>
    <w:sig w:usb0="00000000" w:usb1="00000000" w:usb2="00000000" w:usb3="00000000" w:csb0="01008200" w:csb1="00000000"/>
  </w:font>
  <w:font w:name="Noto Serif JP">
    <w:panose1 w:val="00000800000000000000"/>
    <w:charset w:val="80"/>
    <w:family w:val="roman"/>
    <w:notTrueType/>
    <w:pitch w:val="variable"/>
    <w:sig w:usb0="00000000" w:usb1="00000000" w:usb2="00000000" w:usb3="00000000" w:csb0="01008200" w:csb1="00000000"/>
  </w:font>
  <w:font w:name="HGP創英ﾌﾟﾚｾﾞﾝｽEB">
    <w:panose1 w:val="00000000000000000000"/>
    <w:charset w:val="80"/>
    <w:family w:val="roman"/>
    <w:notTrueType/>
    <w:pitch w:val="variable"/>
    <w:sig w:usb0="00000000" w:usb1="00000000" w:usb2="00000000" w:usb3="00000000" w:csb0="01008200" w:csb1="00000000"/>
  </w:font>
  <w:font w:name="HGP創英ﾌﾟﾚｾﾞﾝｽEB">
    <w:panose1 w:val="00000800000000000000"/>
    <w:charset w:val="80"/>
    <w:family w:val="roman"/>
    <w:notTrueType/>
    <w:pitch w:val="variable"/>
    <w:sig w:usb0="00000000" w:usb1="00000000" w:usb2="00000000" w:usb3="00000000" w:csb0="01008200" w:csb1="00000000"/>
  </w:font>
  <w:font w:name="ＤＦ平成明朝体W7">
    <w:panose1 w:val="00000000000000000000"/>
    <w:charset w:val="80"/>
    <w:family w:val="roman"/>
    <w:notTrueType/>
    <w:pitch w:val="fixed"/>
    <w:sig w:usb0="00000000" w:usb1="00000000" w:usb2="00000000" w:usb3="00000000" w:csb0="01008200" w:csb1="00000000"/>
  </w:font>
  <w:font w:name="ＤＦ平成明朝体W7">
    <w:panose1 w:val="00000800000000000000"/>
    <w:charset w:val="80"/>
    <w:family w:val="roma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58</TotalTime>
  <Pages>1</Pages>
  <Words>8</Words>
  <Characters>299</Characters>
  <Application>JUST Note</Application>
  <Lines>35</Lines>
  <Paragraphs>19</Paragraphs>
  <Company>箕面市役所</Company>
  <CharactersWithSpaces>333</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井上　友貴(手動)</cp:lastModifiedBy>
  <dcterms:created xsi:type="dcterms:W3CDTF">2020-03-04T05:54:00Z</dcterms:created>
  <dcterms:modified xsi:type="dcterms:W3CDTF">2025-01-07T07:27:28Z</dcterms:modified>
  <cp:revision>1</cp:revision>
</cp:coreProperties>
</file>