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２</w:t>
      </w:r>
    </w:p>
    <w:p>
      <w:pPr>
        <w:pStyle w:val="15"/>
        <w:ind w:left="0" w:leftChars="0" w:right="0" w:rightChars="0" w:firstLine="0" w:firstLineChars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提出書類一覧チェックリスト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令和</w:t>
      </w:r>
      <w:r>
        <w:rPr>
          <w:rFonts w:hint="eastAsia" w:ascii="ＭＳ 明朝" w:hAnsi="ＭＳ 明朝" w:eastAsia="ＭＳ 明朝"/>
          <w:color w:val="FF0000"/>
          <w:sz w:val="24"/>
          <w:highlight w:val="none"/>
        </w:rPr>
        <w:t>　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年</w:t>
      </w:r>
      <w:r>
        <w:rPr>
          <w:rFonts w:hint="eastAsia" w:ascii="ＭＳ 明朝" w:hAnsi="ＭＳ 明朝" w:eastAsia="ＭＳ 明朝"/>
          <w:color w:val="FF0000"/>
          <w:sz w:val="24"/>
          <w:highlight w:val="none"/>
        </w:rPr>
        <w:t>　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月</w:t>
      </w:r>
      <w:r>
        <w:rPr>
          <w:rFonts w:hint="eastAsia" w:ascii="ＭＳ 明朝" w:hAnsi="ＭＳ 明朝" w:eastAsia="ＭＳ 明朝"/>
          <w:color w:val="FF0000"/>
          <w:sz w:val="24"/>
          <w:highlight w:val="none"/>
        </w:rPr>
        <w:t>　　</w:t>
      </w:r>
      <w:r>
        <w:rPr>
          <w:rFonts w:hint="eastAsia" w:ascii="ＭＳ 明朝" w:hAnsi="ＭＳ 明朝" w:eastAsia="ＭＳ 明朝"/>
          <w:color w:val="000000"/>
          <w:sz w:val="24"/>
          <w:highlight w:val="none"/>
        </w:rPr>
        <w:t>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入札者名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（担当部署及び担当者名）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連絡先電話　　　　　　　　　　　　　　　　　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0"/>
          <w:u w:val="none" w:color="auto"/>
        </w:rPr>
        <w:t>　　　　　　　　　　　　　　　</w:t>
      </w:r>
      <w:r>
        <w:rPr>
          <w:rFonts w:hint="eastAsia" w:ascii="ＭＳ 明朝" w:hAnsi="ＭＳ 明朝" w:eastAsia="ＭＳ 明朝"/>
          <w:sz w:val="20"/>
          <w:u w:val="none" w:color="auto"/>
        </w:rPr>
        <w:t xml:space="preserve"> </w:t>
      </w:r>
      <w:r>
        <w:rPr>
          <w:rFonts w:hint="eastAsia" w:ascii="ＭＳ 明朝" w:hAnsi="ＭＳ 明朝" w:eastAsia="ＭＳ 明朝"/>
          <w:sz w:val="20"/>
          <w:u w:val="single" w:color="auto"/>
        </w:rPr>
        <w:t>FAX</w:t>
      </w:r>
      <w:r>
        <w:rPr>
          <w:rFonts w:hint="eastAsia" w:ascii="ＭＳ 明朝" w:hAnsi="ＭＳ 明朝" w:eastAsia="ＭＳ 明朝"/>
          <w:sz w:val="20"/>
          <w:u w:val="single" w:color="auto"/>
        </w:rPr>
        <w:t>　　　　　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E</w:t>
      </w:r>
      <w:r>
        <w:rPr>
          <w:rFonts w:hint="eastAsia" w:ascii="ＭＳ 明朝" w:hAnsi="ＭＳ 明朝" w:eastAsia="ＭＳ 明朝"/>
          <w:sz w:val="22"/>
          <w:u w:val="single" w:color="auto"/>
        </w:rPr>
        <w:t>メールアドレス　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0"/>
        </w:rPr>
        <w:t>※「入札者確認欄」の該当欄に</w:t>
      </w:r>
      <w:r>
        <w:rPr>
          <w:rFonts w:hint="eastAsia" w:eastAsia="Wingdings"/>
          <w:sz w:val="20"/>
        </w:rPr>
        <w:sym w:font="Wingdings" w:char="F0FE"/>
      </w:r>
      <w:r>
        <w:rPr>
          <w:rFonts w:hint="eastAsia" w:ascii="ＭＳ 明朝" w:hAnsi="ＭＳ 明朝" w:eastAsia="ＭＳ 明朝"/>
          <w:sz w:val="20"/>
        </w:rPr>
        <w:t>を付し、添付書類等に漏れがないよう確認してください。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5"/>
        <w:gridCol w:w="420"/>
        <w:gridCol w:w="1470"/>
        <w:gridCol w:w="5250"/>
        <w:gridCol w:w="945"/>
      </w:tblGrid>
      <w:tr>
        <w:trPr>
          <w:trHeight w:val="706" w:hRule="atLeast"/>
        </w:trPr>
        <w:tc>
          <w:tcPr>
            <w:tcW w:w="8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提出書類</w:t>
            </w:r>
          </w:p>
        </w:tc>
        <w:tc>
          <w:tcPr>
            <w:tcW w:w="6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様式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入札者確認欄</w:t>
            </w:r>
          </w:p>
        </w:tc>
      </w:tr>
      <w:tr>
        <w:trPr>
          <w:trHeight w:val="518" w:hRule="atLeast"/>
        </w:trPr>
        <w:tc>
          <w:tcPr>
            <w:tcW w:w="8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価格評価書類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入札書</w:t>
            </w:r>
          </w:p>
        </w:tc>
        <w:tc>
          <w:tcPr>
            <w:tcW w:w="945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59" w:hRule="atLeast"/>
        </w:trPr>
        <w:tc>
          <w:tcPr>
            <w:tcW w:w="415" w:type="dxa"/>
            <w:vMerge w:val="restart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提案書関連書類</w:t>
            </w:r>
          </w:p>
        </w:tc>
        <w:tc>
          <w:tcPr>
            <w:tcW w:w="420" w:type="dxa"/>
            <w:vMerge w:val="restart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必須評価項目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様式２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提出書類一覧チェックリスト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様式３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自己資本比率の状況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様式４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流動比率の状況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様式５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過去</w:t>
            </w:r>
            <w:r>
              <w:rPr>
                <w:rFonts w:hint="eastAsia" w:ascii="ＭＳ 明朝" w:hAnsi="ＭＳ 明朝" w:eastAsia="ＭＳ 明朝"/>
                <w:sz w:val="20"/>
              </w:rPr>
              <w:t>3</w:t>
            </w:r>
            <w:r>
              <w:rPr>
                <w:rFonts w:hint="eastAsia" w:ascii="ＭＳ 明朝" w:hAnsi="ＭＳ 明朝" w:eastAsia="ＭＳ 明朝"/>
                <w:sz w:val="20"/>
              </w:rPr>
              <w:t>ヶ年の決算状況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様式６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キャッシュフローの状況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84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様式７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固定長期適合率の状況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様式８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有利子負債月商比率の状況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様式９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売上高経常利益率の状況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様式１０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事業者の所在地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様式１１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市との災害時応援協定等の締結による地域貢献の実績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様式１２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事業者の同種・類似業務の実績（過去</w:t>
            </w:r>
            <w:r>
              <w:rPr>
                <w:rFonts w:hint="eastAsia" w:ascii="ＭＳ 明朝" w:hAnsi="ＭＳ 明朝" w:eastAsia="ＭＳ 明朝"/>
                <w:sz w:val="20"/>
              </w:rPr>
              <w:t>5</w:t>
            </w:r>
            <w:r>
              <w:rPr>
                <w:rFonts w:hint="eastAsia" w:ascii="ＭＳ 明朝" w:hAnsi="ＭＳ 明朝" w:eastAsia="ＭＳ 明朝"/>
                <w:sz w:val="20"/>
              </w:rPr>
              <w:t>年間）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56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様式１３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配置予定従事者の業務実績及び国家資格並びに専門知識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様式１４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研修体制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様式１５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適正な履行確保のための業務体制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様式１６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品質マネジメントに関する取組状況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59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restart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選択評価項目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様式１７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育児・介護の休暇休業制度への取組</w:t>
            </w:r>
            <w:bookmarkStart w:id="0" w:name="_GoBack"/>
            <w:bookmarkEnd w:id="0"/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様式１８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地域活動への取組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様式１９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人権研修の実施状況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様式２０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個人情報保護に関する取組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様式２１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実施方針等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75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様式２２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特定提案等</w:t>
            </w:r>
          </w:p>
        </w:tc>
        <w:tc>
          <w:tcPr>
            <w:tcW w:w="945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任意様式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※提出にあたっては、上記｢入札者確認欄｣に必ず</w:t>
      </w:r>
      <w:r>
        <w:rPr>
          <w:rFonts w:hint="eastAsia" w:eastAsia="Wingdings"/>
          <w:sz w:val="20"/>
        </w:rPr>
        <w:sym w:font="Wingdings" w:char="F0FE"/>
      </w:r>
      <w:r>
        <w:rPr>
          <w:rFonts w:hint="eastAsia" w:ascii="ＭＳ 明朝" w:hAnsi="ＭＳ 明朝" w:eastAsia="ＭＳ 明朝"/>
          <w:sz w:val="20"/>
        </w:rPr>
        <w:t>を付すること。</w:t>
      </w: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※提案書には、タックインデックス等のラベルを添付した上で、ファイル等に綴じ込み提出すること。</w:t>
      </w: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※提</w:t>
      </w:r>
      <w:r>
        <w:rPr>
          <w:rFonts w:hint="eastAsia" w:ascii="ＭＳ 明朝" w:hAnsi="ＭＳ 明朝" w:eastAsia="ＭＳ 明朝"/>
          <w:color w:val="auto"/>
          <w:sz w:val="20"/>
        </w:rPr>
        <w:t>案書の提出部数は、</w:t>
      </w:r>
      <w:r>
        <w:rPr>
          <w:rFonts w:hint="eastAsia" w:ascii="ＭＳ 明朝" w:hAnsi="ＭＳ 明朝" w:eastAsia="ＭＳ 明朝"/>
          <w:b w:val="1"/>
          <w:color w:val="auto"/>
          <w:sz w:val="20"/>
        </w:rPr>
        <w:t>７</w:t>
      </w:r>
      <w:r>
        <w:rPr>
          <w:rFonts w:hint="eastAsia" w:ascii="ＭＳ 明朝" w:hAnsi="ＭＳ 明朝" w:eastAsia="ＭＳ 明朝"/>
          <w:color w:val="auto"/>
          <w:sz w:val="20"/>
        </w:rPr>
        <w:t>部（正本</w:t>
      </w:r>
      <w:r>
        <w:rPr>
          <w:rFonts w:hint="eastAsia" w:ascii="ＭＳ 明朝" w:hAnsi="ＭＳ 明朝" w:eastAsia="ＭＳ 明朝"/>
          <w:b w:val="1"/>
          <w:color w:val="auto"/>
          <w:sz w:val="20"/>
        </w:rPr>
        <w:t>１</w:t>
      </w:r>
      <w:r>
        <w:rPr>
          <w:rFonts w:hint="eastAsia" w:ascii="ＭＳ 明朝" w:hAnsi="ＭＳ 明朝" w:eastAsia="ＭＳ 明朝"/>
          <w:color w:val="auto"/>
          <w:sz w:val="20"/>
        </w:rPr>
        <w:t>部、副本</w:t>
      </w:r>
      <w:r>
        <w:rPr>
          <w:rFonts w:hint="eastAsia" w:ascii="ＭＳ 明朝" w:hAnsi="ＭＳ 明朝" w:eastAsia="ＭＳ 明朝"/>
          <w:b w:val="1"/>
          <w:color w:val="auto"/>
          <w:sz w:val="20"/>
        </w:rPr>
        <w:t>６</w:t>
      </w:r>
      <w:r>
        <w:rPr>
          <w:rFonts w:hint="eastAsia" w:ascii="ＭＳ 明朝" w:hAnsi="ＭＳ 明朝" w:eastAsia="ＭＳ 明朝"/>
          <w:color w:val="auto"/>
          <w:sz w:val="20"/>
        </w:rPr>
        <w:t>部</w:t>
      </w:r>
      <w:r>
        <w:rPr>
          <w:rFonts w:hint="eastAsia" w:ascii="ＭＳ 明朝" w:hAnsi="ＭＳ 明朝" w:eastAsia="ＭＳ 明朝"/>
          <w:sz w:val="20"/>
        </w:rPr>
        <w:t>）とする。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1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141</TotalTime>
  <Pages>1</Pages>
  <Words>4</Words>
  <Characters>535</Characters>
  <Application>JUST Note</Application>
  <Lines>709</Lines>
  <Paragraphs>82</Paragraphs>
  <Company>箕面市役所</Company>
  <CharactersWithSpaces>696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井上　友貴(手動)</cp:lastModifiedBy>
  <dcterms:created xsi:type="dcterms:W3CDTF">2020-03-04T04:58:00Z</dcterms:created>
  <dcterms:modified xsi:type="dcterms:W3CDTF">2026-04-21T07:57:34Z</dcterms:modified>
  <cp:revision>4</cp:revision>
</cp:coreProperties>
</file>