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spacing w:line="0" w:lineRule="atLeast"/>
        <w:rPr>
          <w:rFonts w:hint="default"/>
        </w:rPr>
      </w:pPr>
      <w:r>
        <w:rPr>
          <w:rFonts w:hint="eastAsia"/>
        </w:rPr>
        <w:t>様式１</w:t>
      </w:r>
    </w:p>
    <w:p>
      <w:pPr>
        <w:pStyle w:val="0"/>
        <w:spacing w:line="0" w:lineRule="atLeast"/>
        <w:rPr>
          <w:rFonts w:hint="default"/>
          <w:b w:val="1"/>
          <w:sz w:val="40"/>
        </w:rPr>
      </w:pPr>
    </w:p>
    <w:p>
      <w:pPr>
        <w:pStyle w:val="0"/>
        <w:spacing w:line="0" w:lineRule="atLeast"/>
        <w:jc w:val="center"/>
        <w:rPr>
          <w:rFonts w:hint="default"/>
          <w:b w:val="1"/>
          <w:sz w:val="40"/>
        </w:rPr>
      </w:pPr>
      <w:r>
        <w:rPr>
          <w:rFonts w:hint="eastAsia"/>
          <w:b w:val="1"/>
          <w:sz w:val="40"/>
        </w:rPr>
        <w:t>入　　　札　　　書</w:t>
      </w:r>
    </w:p>
    <w:p>
      <w:pPr>
        <w:pStyle w:val="0"/>
        <w:rPr>
          <w:rFonts w:hint="default"/>
        </w:rPr>
      </w:pPr>
    </w:p>
    <w:p>
      <w:pPr>
        <w:pStyle w:val="0"/>
        <w:rPr>
          <w:rFonts w:hint="default"/>
        </w:rPr>
      </w:pPr>
    </w:p>
    <w:tbl>
      <w:tblPr>
        <w:tblStyle w:val="11"/>
        <w:tblW w:w="9095" w:type="dxa"/>
        <w:jc w:val="left"/>
        <w:tblInd w:w="-2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199"/>
        <w:gridCol w:w="616"/>
        <w:gridCol w:w="661"/>
        <w:gridCol w:w="661"/>
        <w:gridCol w:w="662"/>
        <w:gridCol w:w="662"/>
        <w:gridCol w:w="662"/>
        <w:gridCol w:w="662"/>
        <w:gridCol w:w="662"/>
        <w:gridCol w:w="662"/>
        <w:gridCol w:w="662"/>
        <w:gridCol w:w="662"/>
        <w:gridCol w:w="662"/>
      </w:tblGrid>
      <w:tr>
        <w:trPr>
          <w:trHeight w:val="1076" w:hRule="atLeast"/>
        </w:trPr>
        <w:tc>
          <w:tcPr>
            <w:tcW w:w="1240" w:type="dxa"/>
            <w:tcBorders>
              <w:top w:val="single" w:color="auto" w:sz="12" w:space="0"/>
              <w:left w:val="single" w:color="auto" w:sz="12" w:space="0"/>
              <w:bottom w:val="single" w:color="auto" w:sz="12" w:space="0"/>
              <w:right w:val="single" w:color="auto" w:sz="4" w:space="0"/>
              <w:tl2br w:val="none" w:color="auto" w:sz="0" w:space="0"/>
              <w:tr2bl w:val="none" w:color="auto" w:sz="0" w:space="0"/>
            </w:tcBorders>
            <w:vAlign w:val="center"/>
          </w:tcPr>
          <w:p>
            <w:pPr>
              <w:pStyle w:val="0"/>
              <w:jc w:val="left"/>
              <w:rPr>
                <w:rFonts w:hint="default"/>
                <w:sz w:val="32"/>
              </w:rPr>
            </w:pPr>
            <w:r>
              <w:rPr>
                <w:rFonts w:hint="eastAsia"/>
                <w:sz w:val="32"/>
              </w:rPr>
              <w:t>金　額</w:t>
            </w:r>
          </w:p>
        </w:tc>
        <w:tc>
          <w:tcPr>
            <w:tcW w:w="633" w:type="dxa"/>
            <w:tcBorders>
              <w:top w:val="single" w:color="auto" w:sz="12" w:space="0"/>
              <w:left w:val="single" w:color="auto" w:sz="4" w:space="0"/>
              <w:bottom w:val="single" w:color="auto" w:sz="12" w:space="0"/>
              <w:right w:val="dotted" w:color="auto" w:sz="4" w:space="0"/>
              <w:tl2br w:val="none" w:color="auto" w:sz="0" w:space="0"/>
              <w:tr2bl w:val="none" w:color="auto" w:sz="0" w:space="0"/>
            </w:tcBorders>
            <w:vAlign w:val="top"/>
          </w:tcPr>
          <w:p>
            <w:pPr>
              <w:pStyle w:val="0"/>
              <w:jc w:val="right"/>
              <w:rPr>
                <w:rFonts w:hint="default"/>
                <w:sz w:val="32"/>
              </w:rPr>
            </w:pPr>
            <w:r>
              <w:rPr>
                <w:rFonts w:hint="eastAsia"/>
                <w:sz w:val="16"/>
              </w:rPr>
              <w:t>千億</w:t>
            </w:r>
          </w:p>
        </w:tc>
        <w:tc>
          <w:tcPr>
            <w:tcW w:w="680" w:type="dxa"/>
            <w:tcBorders>
              <w:top w:val="single" w:color="auto" w:sz="12" w:space="0"/>
              <w:left w:val="dotted" w:color="auto" w:sz="4"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百億</w:t>
            </w:r>
          </w:p>
        </w:tc>
        <w:tc>
          <w:tcPr>
            <w:tcW w:w="680" w:type="dxa"/>
            <w:tcBorders>
              <w:top w:val="single" w:color="auto" w:sz="12" w:space="0"/>
              <w:left w:val="dotted" w:color="auto" w:sz="4" w:space="0"/>
              <w:bottom w:val="single" w:color="auto" w:sz="12" w:space="0"/>
              <w:right w:val="single" w:color="auto" w:sz="6" w:space="0"/>
              <w:tl2br w:val="none" w:color="auto" w:sz="0" w:space="0"/>
              <w:tr2bl w:val="none" w:color="auto" w:sz="0" w:space="0"/>
            </w:tcBorders>
            <w:vAlign w:val="top"/>
          </w:tcPr>
          <w:p>
            <w:pPr>
              <w:pStyle w:val="0"/>
              <w:widowControl w:val="1"/>
              <w:jc w:val="right"/>
              <w:rPr>
                <w:rFonts w:hint="default"/>
                <w:sz w:val="16"/>
              </w:rPr>
            </w:pPr>
            <w:r>
              <w:rPr>
                <w:rFonts w:hint="eastAsia"/>
                <w:sz w:val="16"/>
              </w:rPr>
              <w:t>拾億</w:t>
            </w:r>
          </w:p>
        </w:tc>
        <w:tc>
          <w:tcPr>
            <w:tcW w:w="680" w:type="dxa"/>
            <w:tcBorders>
              <w:top w:val="single" w:color="auto" w:sz="12" w:space="0"/>
              <w:left w:val="single" w:color="auto" w:sz="6"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億</w:t>
            </w:r>
          </w:p>
        </w:tc>
        <w:tc>
          <w:tcPr>
            <w:tcW w:w="680" w:type="dxa"/>
            <w:tcBorders>
              <w:top w:val="single" w:color="auto" w:sz="12" w:space="0"/>
              <w:left w:val="dotted" w:color="auto" w:sz="4"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千万</w:t>
            </w:r>
          </w:p>
        </w:tc>
        <w:tc>
          <w:tcPr>
            <w:tcW w:w="680" w:type="dxa"/>
            <w:tcBorders>
              <w:top w:val="single" w:color="auto" w:sz="12" w:space="0"/>
              <w:left w:val="dotted" w:color="auto" w:sz="4" w:space="0"/>
              <w:bottom w:val="single" w:color="auto" w:sz="12" w:space="0"/>
              <w:right w:val="single" w:color="auto" w:sz="6" w:space="0"/>
              <w:tl2br w:val="none" w:color="auto" w:sz="0" w:space="0"/>
              <w:tr2bl w:val="none" w:color="auto" w:sz="0" w:space="0"/>
            </w:tcBorders>
            <w:vAlign w:val="top"/>
          </w:tcPr>
          <w:p>
            <w:pPr>
              <w:pStyle w:val="0"/>
              <w:widowControl w:val="1"/>
              <w:jc w:val="right"/>
              <w:rPr>
                <w:rFonts w:hint="default"/>
                <w:sz w:val="16"/>
              </w:rPr>
            </w:pPr>
            <w:r>
              <w:rPr>
                <w:rFonts w:hint="eastAsia"/>
                <w:sz w:val="16"/>
              </w:rPr>
              <w:t>百万</w:t>
            </w:r>
          </w:p>
        </w:tc>
        <w:tc>
          <w:tcPr>
            <w:tcW w:w="680" w:type="dxa"/>
            <w:tcBorders>
              <w:top w:val="single" w:color="auto" w:sz="12" w:space="0"/>
              <w:left w:val="single" w:color="auto" w:sz="6"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拾万</w:t>
            </w:r>
          </w:p>
        </w:tc>
        <w:tc>
          <w:tcPr>
            <w:tcW w:w="680" w:type="dxa"/>
            <w:tcBorders>
              <w:top w:val="single" w:color="auto" w:sz="12" w:space="0"/>
              <w:left w:val="dotted" w:color="auto" w:sz="4"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万</w:t>
            </w:r>
          </w:p>
        </w:tc>
        <w:tc>
          <w:tcPr>
            <w:tcW w:w="680" w:type="dxa"/>
            <w:tcBorders>
              <w:top w:val="single" w:color="auto" w:sz="12" w:space="0"/>
              <w:left w:val="dotted" w:color="auto" w:sz="4" w:space="0"/>
              <w:bottom w:val="single" w:color="auto" w:sz="12" w:space="0"/>
              <w:right w:val="single" w:color="auto" w:sz="6" w:space="0"/>
              <w:tl2br w:val="none" w:color="auto" w:sz="0" w:space="0"/>
              <w:tr2bl w:val="none" w:color="auto" w:sz="0" w:space="0"/>
            </w:tcBorders>
            <w:vAlign w:val="top"/>
          </w:tcPr>
          <w:p>
            <w:pPr>
              <w:pStyle w:val="0"/>
              <w:widowControl w:val="1"/>
              <w:jc w:val="right"/>
              <w:rPr>
                <w:rFonts w:hint="default"/>
                <w:sz w:val="16"/>
              </w:rPr>
            </w:pPr>
            <w:r>
              <w:rPr>
                <w:rFonts w:hint="eastAsia"/>
                <w:sz w:val="16"/>
              </w:rPr>
              <w:t>千</w:t>
            </w:r>
          </w:p>
        </w:tc>
        <w:tc>
          <w:tcPr>
            <w:tcW w:w="680" w:type="dxa"/>
            <w:tcBorders>
              <w:top w:val="single" w:color="auto" w:sz="12" w:space="0"/>
              <w:left w:val="single" w:color="auto" w:sz="6"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百</w:t>
            </w:r>
          </w:p>
        </w:tc>
        <w:tc>
          <w:tcPr>
            <w:tcW w:w="680" w:type="dxa"/>
            <w:tcBorders>
              <w:top w:val="single" w:color="auto" w:sz="12" w:space="0"/>
              <w:left w:val="dotted" w:color="auto" w:sz="4" w:space="0"/>
              <w:bottom w:val="single" w:color="auto" w:sz="12" w:space="0"/>
              <w:right w:val="dotted" w:color="auto" w:sz="4" w:space="0"/>
              <w:tl2br w:val="none" w:color="auto" w:sz="0" w:space="0"/>
              <w:tr2bl w:val="none" w:color="auto" w:sz="0" w:space="0"/>
            </w:tcBorders>
            <w:vAlign w:val="top"/>
          </w:tcPr>
          <w:p>
            <w:pPr>
              <w:pStyle w:val="0"/>
              <w:widowControl w:val="1"/>
              <w:jc w:val="right"/>
              <w:rPr>
                <w:rFonts w:hint="default"/>
                <w:sz w:val="16"/>
              </w:rPr>
            </w:pPr>
            <w:r>
              <w:rPr>
                <w:rFonts w:hint="eastAsia"/>
                <w:sz w:val="16"/>
              </w:rPr>
              <w:t>拾</w:t>
            </w:r>
          </w:p>
        </w:tc>
        <w:tc>
          <w:tcPr>
            <w:tcW w:w="680" w:type="dxa"/>
            <w:tcBorders>
              <w:top w:val="single" w:color="auto" w:sz="12" w:space="0"/>
              <w:left w:val="dotted" w:color="auto" w:sz="4" w:space="0"/>
              <w:bottom w:val="single" w:color="auto" w:sz="12" w:space="0"/>
              <w:right w:val="single" w:color="auto" w:sz="12" w:space="0"/>
              <w:tl2br w:val="none" w:color="auto" w:sz="0" w:space="0"/>
              <w:tr2bl w:val="none" w:color="auto" w:sz="0" w:space="0"/>
            </w:tcBorders>
            <w:vAlign w:val="top"/>
          </w:tcPr>
          <w:p>
            <w:pPr>
              <w:pStyle w:val="0"/>
              <w:widowControl w:val="1"/>
              <w:jc w:val="right"/>
              <w:rPr>
                <w:rFonts w:hint="default"/>
                <w:sz w:val="16"/>
              </w:rPr>
            </w:pPr>
            <w:r>
              <w:rPr>
                <w:rFonts w:hint="eastAsia"/>
                <w:sz w:val="16"/>
              </w:rPr>
              <w:t>円</w:t>
            </w:r>
          </w:p>
        </w:tc>
      </w:tr>
    </w:tbl>
    <w:p>
      <w:pPr>
        <w:pStyle w:val="0"/>
        <w:ind w:firstLine="1368" w:firstLineChars="596"/>
        <w:rPr>
          <w:rFonts w:hint="default"/>
        </w:rPr>
      </w:pPr>
    </w:p>
    <w:p>
      <w:pPr>
        <w:pStyle w:val="0"/>
        <w:ind w:leftChars="0" w:firstLine="459" w:firstLineChars="200"/>
        <w:rPr>
          <w:rFonts w:hint="default"/>
        </w:rPr>
      </w:pPr>
      <w:r>
        <w:rPr>
          <w:rFonts w:hint="eastAsia"/>
        </w:rPr>
        <w:t>※金額は、消費税及び地方消費税等を含まない額とする。</w:t>
      </w:r>
    </w:p>
    <w:p>
      <w:pPr>
        <w:pStyle w:val="0"/>
        <w:ind w:leftChars="0" w:firstLine="459" w:firstLineChars="200"/>
        <w:rPr>
          <w:rFonts w:hint="default"/>
        </w:rPr>
      </w:pPr>
      <w:r>
        <w:rPr>
          <w:rFonts w:hint="eastAsia"/>
        </w:rPr>
        <w:t>※業務内訳書（様式</w:t>
      </w:r>
      <w:r>
        <w:rPr>
          <w:rFonts w:hint="eastAsia"/>
        </w:rPr>
        <w:t>2-1</w:t>
      </w:r>
      <w:r>
        <w:rPr>
          <w:rFonts w:hint="eastAsia"/>
        </w:rPr>
        <w:t>）の合計額と同額であることを確認の上、</w:t>
      </w:r>
    </w:p>
    <w:p>
      <w:pPr>
        <w:pStyle w:val="0"/>
        <w:ind w:left="0" w:leftChars="0" w:firstLine="689" w:firstLineChars="300"/>
        <w:rPr>
          <w:rFonts w:hint="default"/>
        </w:rPr>
      </w:pPr>
      <w:r>
        <w:rPr>
          <w:rFonts w:hint="eastAsia"/>
        </w:rPr>
        <w:t>記入すること。</w:t>
      </w:r>
    </w:p>
    <w:p>
      <w:pPr>
        <w:pStyle w:val="0"/>
        <w:ind w:leftChars="0" w:firstLine="459" w:firstLineChars="200"/>
        <w:rPr>
          <w:rFonts w:hint="default"/>
        </w:rPr>
      </w:pPr>
      <w:r>
        <w:rPr>
          <w:rFonts w:hint="eastAsia"/>
        </w:rPr>
        <w:t>※金額は右づめで記載し、金額の前に「￥」マークを記載すること。</w:t>
      </w:r>
    </w:p>
    <w:p>
      <w:pPr>
        <w:pStyle w:val="0"/>
        <w:rPr>
          <w:rFonts w:hint="default"/>
        </w:rPr>
      </w:pPr>
    </w:p>
    <w:p>
      <w:pPr>
        <w:pStyle w:val="0"/>
        <w:rPr>
          <w:rFonts w:hint="default"/>
        </w:rPr>
      </w:pPr>
    </w:p>
    <w:p>
      <w:pPr>
        <w:pStyle w:val="0"/>
        <w:jc w:val="center"/>
        <w:rPr>
          <w:rFonts w:hint="default"/>
          <w:sz w:val="28"/>
          <w:u w:val="single" w:color="auto"/>
        </w:rPr>
      </w:pPr>
      <w:r>
        <w:rPr>
          <w:rFonts w:hint="eastAsia"/>
          <w:sz w:val="28"/>
          <w:u w:val="single" w:color="auto"/>
        </w:rPr>
        <w:t>件名　環境クリーンセンター基幹改良工事・長期包括運営事業</w:t>
      </w:r>
    </w:p>
    <w:p>
      <w:pPr>
        <w:pStyle w:val="0"/>
        <w:rPr>
          <w:rFonts w:hint="default"/>
        </w:rPr>
      </w:pPr>
    </w:p>
    <w:p>
      <w:pPr>
        <w:pStyle w:val="0"/>
        <w:rPr>
          <w:rFonts w:hint="default"/>
        </w:rPr>
      </w:pPr>
    </w:p>
    <w:p>
      <w:pPr>
        <w:pStyle w:val="0"/>
        <w:ind w:firstLine="230" w:firstLineChars="100"/>
        <w:rPr>
          <w:rFonts w:hint="default"/>
        </w:rPr>
      </w:pPr>
      <w:r>
        <w:rPr>
          <w:rFonts w:hint="eastAsia"/>
        </w:rPr>
        <w:t>入札説明書及び公告の各条項を承諾し上記のとおり入札いたします。</w:t>
      </w:r>
    </w:p>
    <w:p>
      <w:pPr>
        <w:pStyle w:val="0"/>
        <w:ind w:firstLine="230" w:firstLineChars="100"/>
        <w:rPr>
          <w:rFonts w:hint="default"/>
        </w:rPr>
      </w:pPr>
    </w:p>
    <w:p>
      <w:pPr>
        <w:pStyle w:val="0"/>
        <w:rPr>
          <w:rFonts w:hint="default"/>
        </w:rPr>
      </w:pPr>
    </w:p>
    <w:p>
      <w:pPr>
        <w:pStyle w:val="16"/>
        <w:tabs>
          <w:tab w:val="left" w:leader="none" w:pos="1150"/>
          <w:tab w:val="right" w:leader="none" w:pos="9241"/>
        </w:tabs>
        <w:ind w:firstLine="459" w:firstLineChars="200"/>
        <w:rPr>
          <w:rFonts w:hint="default"/>
          <w:kern w:val="2"/>
        </w:rPr>
      </w:pPr>
      <w:r>
        <w:rPr>
          <w:rFonts w:hint="eastAsia"/>
          <w:kern w:val="2"/>
        </w:rPr>
        <w:t>平成　　年　　月　　日</w:t>
      </w:r>
    </w:p>
    <w:p>
      <w:pPr>
        <w:pStyle w:val="0"/>
        <w:rPr>
          <w:rFonts w:hint="default"/>
        </w:rPr>
      </w:pPr>
      <w:bookmarkStart w:id="0" w:name="_GoBack"/>
      <w:bookmarkEnd w:id="0"/>
    </w:p>
    <w:p>
      <w:pPr>
        <w:pStyle w:val="0"/>
        <w:rPr>
          <w:rFonts w:hint="default"/>
          <w:kern w:val="0"/>
          <w:sz w:val="32"/>
        </w:rPr>
      </w:pPr>
      <w:r>
        <w:rPr>
          <w:rFonts w:hint="eastAsia"/>
          <w:sz w:val="32"/>
        </w:rPr>
        <w:t>（宛先）箕　面　市　長</w:t>
      </w:r>
    </w:p>
    <w:p>
      <w:pPr>
        <w:pStyle w:val="0"/>
        <w:rPr>
          <w:rFonts w:hint="default"/>
          <w:kern w:val="0"/>
        </w:rPr>
      </w:pPr>
    </w:p>
    <w:p>
      <w:pPr>
        <w:pStyle w:val="0"/>
        <w:rPr>
          <w:rFonts w:hint="default"/>
          <w:kern w:val="0"/>
        </w:rPr>
      </w:pPr>
    </w:p>
    <w:p>
      <w:pPr>
        <w:pStyle w:val="0"/>
        <w:ind w:left="689" w:leftChars="300"/>
        <w:rPr>
          <w:rFonts w:hint="default"/>
          <w:kern w:val="0"/>
        </w:rPr>
      </w:pPr>
      <w:r>
        <w:rPr>
          <w:rFonts w:hint="eastAsia"/>
          <w:kern w:val="0"/>
        </w:rPr>
        <w:t>入　札　者　　所在地又は住所</w:t>
      </w:r>
    </w:p>
    <w:p>
      <w:pPr>
        <w:pStyle w:val="0"/>
        <w:ind w:left="2296" w:leftChars="1000"/>
        <w:rPr>
          <w:rFonts w:hint="default"/>
          <w:kern w:val="0"/>
        </w:rPr>
      </w:pPr>
      <w:r>
        <w:rPr>
          <w:rFonts w:hint="eastAsia"/>
          <w:spacing w:val="17"/>
          <w:kern w:val="0"/>
          <w:fitText w:val="1610" w:id="1"/>
        </w:rPr>
        <w:t>商号又は名</w:t>
      </w:r>
      <w:r>
        <w:rPr>
          <w:rFonts w:hint="eastAsia"/>
          <w:kern w:val="0"/>
          <w:fitText w:val="1610" w:id="1"/>
        </w:rPr>
        <w:t>称</w:t>
      </w:r>
    </w:p>
    <w:p>
      <w:pPr>
        <w:pStyle w:val="0"/>
        <w:ind w:left="2296" w:leftChars="1000"/>
        <w:rPr>
          <w:rFonts w:hint="default"/>
          <w:kern w:val="0"/>
          <w:bdr w:val="single" w:color="auto" w:sz="4" w:space="0"/>
        </w:rPr>
      </w:pPr>
      <w:r>
        <w:rPr>
          <w:rFonts w:hint="eastAsia"/>
          <w:spacing w:val="17"/>
          <w:kern w:val="0"/>
          <w:fitText w:val="1610" w:id="2"/>
        </w:rPr>
        <w:t>代表者職氏</w:t>
      </w:r>
      <w:r>
        <w:rPr>
          <w:rFonts w:hint="eastAsia"/>
          <w:kern w:val="0"/>
          <w:fitText w:val="1610" w:id="2"/>
        </w:rPr>
        <w:t>名</w:t>
      </w:r>
      <w:r>
        <w:rPr>
          <w:rFonts w:hint="eastAsia"/>
          <w:kern w:val="0"/>
        </w:rPr>
        <w:t>　　　　　　　　　　　　　　　　　　</w:t>
      </w:r>
      <w:r>
        <w:rPr>
          <w:rFonts w:hint="eastAsia"/>
          <w:kern w:val="0"/>
          <w:bdr w:val="single" w:color="auto" w:sz="4" w:space="0"/>
        </w:rPr>
        <w:t>印</w:t>
      </w:r>
    </w:p>
    <w:p>
      <w:pPr>
        <w:pStyle w:val="0"/>
        <w:ind w:right="-6"/>
        <w:rPr>
          <w:rFonts w:hint="default"/>
          <w:kern w:val="0"/>
        </w:rPr>
      </w:pPr>
    </w:p>
    <w:p>
      <w:pPr>
        <w:pStyle w:val="0"/>
        <w:ind w:left="2296" w:leftChars="900" w:hanging="230" w:hangingChars="100"/>
        <w:rPr>
          <w:rFonts w:hint="default"/>
          <w:kern w:val="0"/>
        </w:rPr>
      </w:pPr>
      <w:r>
        <w:rPr>
          <w:rFonts w:hint="eastAsia"/>
          <w:kern w:val="0"/>
        </w:rPr>
        <w:t>※法務局に登録された法人以外の者（支店等）を代理人として入札を行う場合、委任状を添付のこと。</w:t>
      </w:r>
    </w:p>
    <w:sectPr>
      <w:headerReference r:id="rId6" w:type="even"/>
      <w:headerReference r:id="rId7" w:type="default"/>
      <w:footerReference r:id="rId9" w:type="even"/>
      <w:footerReference r:id="rId10" w:type="default"/>
      <w:headerReference r:id="rId5" w:type="first"/>
      <w:footerReference r:id="rId8" w:type="first"/>
      <w:pgSz w:w="11906" w:h="16838"/>
      <w:pgMar w:top="1701" w:right="1701" w:bottom="1701" w:left="1701" w:header="720" w:footer="720" w:gutter="0"/>
      <w:cols w:space="720"/>
      <w:noEndnote w:val="1"/>
      <w:textDirection w:val="lrTb"/>
      <w:docGrid w:type="linesAndChars" w:linePitch="395" w:charSpace="-21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21"/>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21"/>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21"/>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9"/>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9"/>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9"/>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removePersonalInformation/>
  <w:removeDateAndTime/>
  <w:bordersDoNotSurroundHeader/>
  <w:bordersDoNotSurroundFooter/>
  <w:defaultTabStop w:val="851"/>
  <w:drawingGridHorizontalSpacing w:val="115"/>
  <w:drawingGridVerticalSpacing w:val="395"/>
  <w:displayHorizont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kern w:val="0"/>
    </w:rPr>
  </w:style>
  <w:style w:type="paragraph" w:styleId="16">
    <w:name w:val="Closing"/>
    <w:basedOn w:val="0"/>
    <w:next w:val="16"/>
    <w:link w:val="0"/>
    <w:uiPriority w:val="0"/>
    <w:pPr>
      <w:jc w:val="right"/>
    </w:pPr>
    <w:rPr>
      <w:kern w:val="0"/>
    </w:rPr>
  </w:style>
  <w:style w:type="paragraph" w:styleId="17">
    <w:name w:val="Body Text"/>
    <w:basedOn w:val="0"/>
    <w:next w:val="17"/>
    <w:link w:val="0"/>
    <w:uiPriority w:val="0"/>
    <w:pPr>
      <w:jc w:val="distribute"/>
    </w:p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rPr>
      <w:rFonts w:ascii="ＭＳ 明朝" w:hAnsi="ＭＳ 明朝"/>
      <w:kern w:val="2"/>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rPr>
      <w:rFonts w:ascii="ＭＳ 明朝" w:hAnsi="ＭＳ 明朝"/>
      <w:kern w:val="2"/>
      <w:sz w:val="24"/>
    </w:rPr>
  </w:style>
  <w:style w:type="paragraph" w:styleId="23">
    <w:name w:val="annotation text"/>
    <w:basedOn w:val="0"/>
    <w:next w:val="23"/>
    <w:link w:val="24"/>
    <w:uiPriority w:val="0"/>
    <w:semiHidden/>
    <w:pPr>
      <w:jc w:val="left"/>
    </w:pPr>
  </w:style>
  <w:style w:type="character" w:styleId="24" w:customStyle="1">
    <w:name w:val="コメント文字列 (文字)"/>
    <w:basedOn w:val="10"/>
    <w:next w:val="24"/>
    <w:link w:val="23"/>
    <w:uiPriority w:val="0"/>
    <w:rPr>
      <w:rFonts w:ascii="ＭＳ 明朝" w:hAnsi="ＭＳ 明朝"/>
      <w:kern w:val="2"/>
      <w:sz w:val="24"/>
    </w:rPr>
  </w:style>
  <w:style w:type="character" w:styleId="25">
    <w:name w:val="annotation reference"/>
    <w:basedOn w:val="10"/>
    <w:next w:val="25"/>
    <w:link w:val="0"/>
    <w:uiPriority w:val="0"/>
    <w:semiHidden/>
    <w:rPr>
      <w:sz w:val="18"/>
    </w:rPr>
  </w:style>
</w:styles>
</file>

<file path=word/_rels/document.xml.rels><?xml version="1.0"?><Relationships xmlns="http://schemas.openxmlformats.org/package/2006/relationships"><Relationship Target="settings.xml" Id="rId3" Type="http://schemas.openxmlformats.org/officeDocument/2006/relationships/settings"/><Relationship Target="header3.xml" Id="rId7" Type="http://schemas.openxmlformats.org/officeDocument/2006/relationships/header"/><Relationship Target="footer3.xml" Id="rId10" Type="http://schemas.openxmlformats.org/officeDocument/2006/relationships/footer"/><Relationship Target="styles.xml" Id="rId2" Type="http://schemas.openxmlformats.org/officeDocument/2006/relationships/styles"/><Relationship Target="theme/theme1.xml" Id="rId4" Type="http://schemas.openxmlformats.org/officeDocument/2006/relationships/theme"/><Relationship Target="header2.xml" Id="rId6" Type="http://schemas.openxmlformats.org/officeDocument/2006/relationships/header"/><Relationship Target="footer1.xml" Id="rId8" Type="http://schemas.openxmlformats.org/officeDocument/2006/relationships/footer"/><Relationship Target="fontTable.xml" Id="rId1" Type="http://schemas.openxmlformats.org/officeDocument/2006/relationships/fontTable"/><Relationship Target="commentsExtended.xml" Id="rId11" Type="http://schemas.microsoft.com/office/2011/relationships/commentsExtended"/><Relationship Target="header1.xml" Id="rId5" Type="http://schemas.openxmlformats.org/officeDocument/2006/relationships/header"/><Relationship Target="footer2.xml" Id="rId9" Type="http://schemas.openxmlformats.org/officeDocument/2006/relationships/footer"/></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223</Words>
  <Characters>80</Characters>
  <Application>JUST Note</Application>
  <Lines>1</Lines>
  <Paragraphs>1</Paragraphs>
  <CharactersWithSpaces>302</CharactersWithSpaces>
  <AppVersion>1.2</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2018-01-09T00:49:00Z</dcterms:created>
  <dcterms:modified xsi:type="dcterms:W3CDTF">2018-03-14T01:12:28Z</dcterms:modified>
</cp:coreProperties>
</file>