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auto"/>
          <w:sz w:val="24"/>
        </w:rPr>
        <w:t>様式２２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箕面市教育委員会事務局　子ども未来創造局　保育幼稚園総務室</w:t>
      </w: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sinfancy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　　年　　月　　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2" w:name="OLE_LINK1"/>
      <w:bookmarkEnd w:id="2"/>
      <w:r>
        <w:rPr>
          <w:rFonts w:hint="eastAsia"/>
          <w:b w:val="1"/>
          <w:color w:val="auto"/>
          <w:sz w:val="32"/>
          <w:highlight w:val="none"/>
        </w:rPr>
        <w:t>件名</w:t>
      </w:r>
      <w:r>
        <w:rPr>
          <w:rFonts w:hint="eastAsia"/>
          <w:b w:val="1"/>
          <w:color w:val="auto"/>
          <w:sz w:val="32"/>
        </w:rPr>
        <w:t>：箕面市登降園管理システム導入等業務委託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令和５年１２月８日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金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実施の開札について，立会を希望</w:t>
      </w:r>
      <w:r>
        <w:rPr>
          <w:rFonts w:hint="eastAsia"/>
          <w:color w:val="auto"/>
          <w:sz w:val="24"/>
        </w:rPr>
        <w:t>します。</w:t>
      </w:r>
    </w:p>
    <w:p>
      <w:pPr>
        <w:pStyle w:val="15"/>
        <w:rPr>
          <w:rFonts w:hint="eastAsia"/>
          <w:color w:val="auto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15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申込期限：　</w:t>
      </w:r>
      <w:r>
        <w:rPr>
          <w:rFonts w:hint="eastAsia"/>
          <w:color w:val="auto"/>
          <w:sz w:val="24"/>
          <w:highlight w:val="none"/>
        </w:rPr>
        <w:t>令和５年１２月４日（月）</w:t>
      </w:r>
      <w:r>
        <w:rPr>
          <w:rFonts w:hint="eastAsia"/>
          <w:color w:val="auto"/>
          <w:sz w:val="24"/>
        </w:rPr>
        <w:t>正午まで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</Pages>
  <Words>7</Words>
  <Characters>216</Characters>
  <Application>JUST Note</Application>
  <Lines>40</Lines>
  <Paragraphs>18</Paragraphs>
  <Company>法務省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濵渦　数馬(手動)</cp:lastModifiedBy>
  <cp:lastPrinted>2023-09-22T01:33:00Z</cp:lastPrinted>
  <dcterms:created xsi:type="dcterms:W3CDTF">2016-10-31T02:39:00Z</dcterms:created>
  <dcterms:modified xsi:type="dcterms:W3CDTF">2023-11-15T02:25:14Z</dcterms:modified>
  <cp:revision>51</cp:revision>
</cp:coreProperties>
</file>