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 w:ascii="ＭＳ ゴシック" w:hAnsi="ＭＳ ゴシック" w:eastAsia="ＭＳ ゴシック"/>
          <w:color w:val="000000"/>
          <w:sz w:val="24"/>
        </w:rPr>
      </w:pPr>
      <w:bookmarkStart w:id="0" w:name="_Ref23616148"/>
      <w:bookmarkStart w:id="1" w:name="_GoBack"/>
      <w:bookmarkEnd w:id="1"/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宛先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箕面市市民部環境整備室</w:t>
      </w: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E</w:t>
      </w:r>
      <w:r>
        <w:rPr>
          <w:rFonts w:hint="eastAsia" w:ascii="ＭＳ ゴシック" w:hAnsi="ＭＳ ゴシック" w:eastAsia="ＭＳ ゴシック"/>
          <w:color w:val="000000"/>
          <w:sz w:val="24"/>
        </w:rPr>
        <w:t>ﾒｰﾙｱﾄﾞﾚｽ</w:t>
      </w:r>
      <w:r>
        <w:rPr>
          <w:rFonts w:hint="eastAsia" w:ascii="ＭＳ ゴシック" w:hAnsi="ＭＳ ゴシック" w:eastAsia="ＭＳ ゴシック"/>
          <w:color w:val="000000"/>
          <w:sz w:val="24"/>
        </w:rPr>
        <w:t xml:space="preserve">  seibi@maple.city.minoh.lg.jp</w:t>
      </w: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令和　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0"/>
          <w:color w:val="000000"/>
          <w:sz w:val="24"/>
        </w:rPr>
      </w:pPr>
      <w:bookmarkStart w:id="2" w:name="OLE_LINK1"/>
      <w:r>
        <w:rPr>
          <w:rFonts w:hint="eastAsia" w:ascii="ＭＳ ゴシック" w:hAnsi="ＭＳ ゴシック" w:eastAsia="ＭＳ ゴシック"/>
          <w:b w:val="0"/>
          <w:color w:val="000000"/>
          <w:sz w:val="36"/>
        </w:rPr>
        <w:t>市有財産売払一般競争入札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/>
          <w:sz w:val="36"/>
        </w:rPr>
      </w:pPr>
      <w:r>
        <w:rPr>
          <w:rFonts w:hint="eastAsia" w:ascii="ＭＳ ゴシック" w:hAnsi="ＭＳ ゴシック" w:eastAsia="ＭＳ ゴシック"/>
          <w:b w:val="0"/>
          <w:color w:val="000000"/>
          <w:sz w:val="36"/>
        </w:rPr>
        <w:t>質疑書</w:t>
      </w:r>
    </w:p>
    <w:p>
      <w:pPr>
        <w:pStyle w:val="15"/>
        <w:rPr>
          <w:rFonts w:hint="default" w:ascii="ＭＳ ゴシック" w:hAnsi="ＭＳ ゴシック" w:eastAsia="ＭＳ ゴシック"/>
          <w:color w:val="000000"/>
          <w:sz w:val="24"/>
        </w:rPr>
      </w:pP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635"/>
        <w:gridCol w:w="2402"/>
        <w:gridCol w:w="4674"/>
      </w:tblGrid>
      <w:tr>
        <w:trPr>
          <w:cantSplit/>
          <w:trHeight w:val="870" w:hRule="atLeast"/>
        </w:trPr>
        <w:tc>
          <w:tcPr>
            <w:tcW w:w="26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24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氏名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法人名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/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代表者名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)</w:t>
            </w:r>
          </w:p>
        </w:tc>
        <w:tc>
          <w:tcPr>
            <w:tcW w:w="467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35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所属（担当）　　　　　　　　　　　　　　　　</w:t>
            </w:r>
          </w:p>
        </w:tc>
        <w:tc>
          <w:tcPr>
            <w:tcW w:w="46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35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電話・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FAX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35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240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E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ﾒｰﾙｱﾄﾞﾚｽ</w:t>
            </w:r>
          </w:p>
        </w:tc>
        <w:tc>
          <w:tcPr>
            <w:tcW w:w="467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5528" w:hRule="atLeast"/>
        </w:trPr>
        <w:tc>
          <w:tcPr>
            <w:tcW w:w="971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82" w:right="309" w:rightChars="123" w:hanging="282" w:hangingChars="100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法人の場合は、所属</w:t>
      </w: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担当者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を記載すること</w:t>
      </w:r>
    </w:p>
    <w:p>
      <w:pPr>
        <w:pStyle w:val="0"/>
        <w:ind w:left="282" w:right="309" w:rightChars="123" w:hanging="282" w:hangingChars="100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質疑に関して、物件名称と入札説明書及び仕様書等を用いて、簡潔明瞭に記載すること。</w:t>
      </w:r>
    </w:p>
    <w:p>
      <w:pPr>
        <w:pStyle w:val="0"/>
        <w:ind w:right="84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口頭での個別対応による質疑、回答等は行わない。</w:t>
      </w:r>
      <w:bookmarkEnd w:id="2"/>
      <w:bookmarkEnd w:id="0"/>
    </w:p>
    <w:p>
      <w:pPr>
        <w:pStyle w:val="0"/>
        <w:ind w:right="84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提出期限：令和</w:t>
      </w:r>
      <w:r>
        <w:rPr>
          <w:rFonts w:hint="eastAsia" w:ascii="ＭＳ ゴシック" w:hAnsi="ＭＳ ゴシック" w:eastAsia="ＭＳ ゴシック"/>
          <w:color w:val="000000"/>
          <w:sz w:val="24"/>
        </w:rPr>
        <w:t>3</w:t>
      </w:r>
      <w:r>
        <w:rPr>
          <w:rFonts w:hint="eastAsia" w:ascii="ＭＳ ゴシック" w:hAnsi="ＭＳ ゴシック" w:eastAsia="ＭＳ ゴシック"/>
          <w:color w:val="000000"/>
          <w:sz w:val="24"/>
        </w:rPr>
        <w:t>年</w:t>
      </w:r>
      <w:r>
        <w:rPr>
          <w:rFonts w:hint="eastAsia" w:ascii="ＭＳ ゴシック" w:hAnsi="ＭＳ ゴシック" w:eastAsia="ＭＳ ゴシック"/>
          <w:color w:val="000000"/>
          <w:sz w:val="24"/>
        </w:rPr>
        <w:t>11</w:t>
      </w:r>
      <w:r>
        <w:rPr>
          <w:rFonts w:hint="eastAsia" w:ascii="ＭＳ ゴシック" w:hAnsi="ＭＳ ゴシック" w:eastAsia="ＭＳ ゴシック"/>
          <w:color w:val="000000"/>
          <w:sz w:val="24"/>
        </w:rPr>
        <w:t>月</w:t>
      </w:r>
      <w:r>
        <w:rPr>
          <w:rFonts w:hint="eastAsia" w:ascii="ＭＳ ゴシック" w:hAnsi="ＭＳ ゴシック" w:eastAsia="ＭＳ ゴシック"/>
          <w:color w:val="000000"/>
          <w:sz w:val="24"/>
        </w:rPr>
        <w:t>11</w:t>
      </w:r>
      <w:r>
        <w:rPr>
          <w:rFonts w:hint="eastAsia" w:ascii="ＭＳ ゴシック" w:hAnsi="ＭＳ ゴシック" w:eastAsia="ＭＳ ゴシック"/>
          <w:color w:val="000000"/>
          <w:sz w:val="24"/>
        </w:rPr>
        <w:t>日</w:t>
      </w: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木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午後</w:t>
      </w:r>
      <w:r>
        <w:rPr>
          <w:rFonts w:hint="eastAsia" w:ascii="ＭＳ ゴシック" w:hAnsi="ＭＳ ゴシック" w:eastAsia="ＭＳ ゴシック"/>
          <w:color w:val="000000"/>
          <w:sz w:val="24"/>
        </w:rPr>
        <w:t>5</w:t>
      </w:r>
      <w:r>
        <w:rPr>
          <w:rFonts w:hint="eastAsia" w:ascii="ＭＳ ゴシック" w:hAnsi="ＭＳ ゴシック" w:eastAsia="ＭＳ ゴシック"/>
          <w:color w:val="000000"/>
          <w:sz w:val="24"/>
        </w:rPr>
        <w:t>時まで</w:t>
      </w:r>
      <w:r>
        <w:rPr>
          <w:rFonts w:hint="eastAsia" w:ascii="ＭＳ ゴシック" w:hAnsi="ＭＳ ゴシック" w:eastAsia="ＭＳ ゴシック"/>
          <w:color w:val="000000"/>
          <w:sz w:val="24"/>
        </w:rPr>
        <w:t>(</w:t>
      </w:r>
      <w:r>
        <w:rPr>
          <w:rFonts w:hint="eastAsia" w:ascii="ＭＳ ゴシック" w:hAnsi="ＭＳ ゴシック" w:eastAsia="ＭＳ ゴシック"/>
          <w:color w:val="000000"/>
          <w:sz w:val="24"/>
        </w:rPr>
        <w:t>必着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AndChar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13</Words>
  <Characters>223</Characters>
  <Application>JUST Note</Application>
  <Lines>64</Lines>
  <Paragraphs>15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2021-10-19T04:19:38Z</cp:lastPrinted>
  <dcterms:created xsi:type="dcterms:W3CDTF">2018-01-09T02:54:00Z</dcterms:created>
  <dcterms:modified xsi:type="dcterms:W3CDTF">2021-10-28T07:51:48Z</dcterms:modified>
  <cp:revision>1</cp:revision>
</cp:coreProperties>
</file>