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hanging="630" w:hangingChars="300"/>
        <w:jc w:val="center"/>
        <w:rPr>
          <w:rFonts w:hint="eastAsia"/>
        </w:rPr>
      </w:pPr>
      <w:r>
        <w:rPr>
          <w:rFonts w:hint="eastAsia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都市計画素案に対する意見書（都市計画法第</w:t>
      </w:r>
      <w:r>
        <w:rPr>
          <w:rFonts w:hint="eastAsia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16</w:t>
      </w:r>
      <w:r>
        <w:rPr>
          <w:rFonts w:hint="eastAsia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条第</w:t>
      </w:r>
      <w:r>
        <w:rPr>
          <w:rFonts w:hint="eastAsia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1</w:t>
      </w:r>
      <w:r>
        <w:rPr>
          <w:rFonts w:hint="eastAsia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項）</w:t>
      </w:r>
    </w:p>
    <w:p>
      <w:pPr>
        <w:pStyle w:val="0"/>
        <w:jc w:val="center"/>
        <w:rPr>
          <w:rFonts w:hint="eastAsia"/>
        </w:rPr>
      </w:pPr>
    </w:p>
    <w:tbl>
      <w:tblPr>
        <w:tblStyle w:val="11"/>
        <w:tblW w:w="9590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47"/>
        <w:gridCol w:w="1332"/>
        <w:gridCol w:w="7011"/>
      </w:tblGrid>
      <w:tr>
        <w:trPr>
          <w:trHeight w:val="834" w:hRule="atLeast"/>
        </w:trPr>
        <w:tc>
          <w:tcPr>
            <w:tcW w:w="2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件名（素案の名称）</w:t>
            </w:r>
          </w:p>
        </w:tc>
        <w:tc>
          <w:tcPr>
            <w:tcW w:w="70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ind w:firstLine="120" w:firstLineChars="50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高度地区の変更について</w:t>
            </w:r>
            <w:bookmarkStart w:id="0" w:name="_GoBack"/>
            <w:bookmarkEnd w:id="0"/>
          </w:p>
        </w:tc>
      </w:tr>
      <w:tr>
        <w:trPr>
          <w:trHeight w:val="1092" w:hRule="atLeast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提出者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（所在地）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（名　称）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8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区分</w:t>
            </w:r>
          </w:p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（あてはまる番号に○を</w:t>
            </w: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つけてください。）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（１）本市にお住まいのかた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（２）本市に事務所又は事業所がある事業者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（３）本市にある事務所又は事業所に勤務しているかた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（４）本市にある学校に在学しているかた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（５）本市に対して納税義務を有しているかた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（６）上記（１）から（５）に該当するかたで構成された団体</w:t>
            </w:r>
          </w:p>
          <w:p>
            <w:pPr>
              <w:pStyle w:val="0"/>
              <w:shd w:val="clear" w:color="auto" w:fill="FFFFFF"/>
              <w:jc w:val="both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（７）箕面市域内の土地の所有者その他利害関係を有するかた</w:t>
            </w:r>
          </w:p>
        </w:tc>
      </w:tr>
      <w:tr>
        <w:trPr>
          <w:trHeight w:val="685" w:hRule="atLeast"/>
        </w:trPr>
        <w:tc>
          <w:tcPr>
            <w:tcW w:w="959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意見など</w:t>
            </w:r>
          </w:p>
        </w:tc>
      </w:tr>
      <w:tr>
        <w:trPr>
          <w:trHeight w:val="7126" w:hRule="atLeast"/>
        </w:trPr>
        <w:tc>
          <w:tcPr>
            <w:tcW w:w="959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HG丸ｺﾞｼｯｸM-PRO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line="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24"/>
    <w:basedOn w:val="10"/>
    <w:next w:val="15"/>
    <w:link w:val="0"/>
    <w:uiPriority w:val="0"/>
    <w:qFormat/>
    <w:rPr>
      <w:rFonts w:ascii="ＭＳ Ｐ明朝" w:hAnsi="ＭＳ Ｐ明朝" w:eastAsia="ＭＳ Ｐ明朝"/>
      <w:color w:val="000000"/>
      <w:sz w:val="20"/>
    </w:rPr>
  </w:style>
  <w:style w:type="character" w:styleId="16" w:customStyle="1">
    <w:name w:val="font25"/>
    <w:basedOn w:val="10"/>
    <w:next w:val="16"/>
    <w:link w:val="0"/>
    <w:uiPriority w:val="0"/>
    <w:qFormat/>
    <w:rPr>
      <w:rFonts w:ascii="ＭＳ Ｐ明朝" w:hAnsi="ＭＳ Ｐ明朝" w:eastAsia="ＭＳ Ｐ明朝"/>
      <w:color w:val="000000"/>
      <w:sz w:val="2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848</TotalTime>
  <Pages>3</Pages>
  <Words>22</Words>
  <Characters>1457</Characters>
  <Application>JUST Note</Application>
  <Lines>175</Lines>
  <Paragraphs>85</Paragraphs>
  <Company>箕面市役所</Company>
  <CharactersWithSpaces>1478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　尚記</dc:creator>
  <cp:lastModifiedBy>坂口　徳崇(手動)</cp:lastModifiedBy>
  <cp:lastPrinted>2024-03-28T04:07:03Z</cp:lastPrinted>
  <dcterms:created xsi:type="dcterms:W3CDTF">2022-05-16T04:52:00Z</dcterms:created>
  <dcterms:modified xsi:type="dcterms:W3CDTF">2026-06-05T04:15:55Z</dcterms:modified>
  <cp:revision>13</cp:revision>
</cp:coreProperties>
</file>