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SｺﾞｼｯｸE" w:hAnsi="HGSｺﾞｼｯｸE" w:eastAsia="HGSｺﾞｼｯｸE"/>
          <w:sz w:val="28"/>
        </w:rPr>
      </w:pPr>
      <w:r>
        <w:rPr>
          <w:rFonts w:hint="eastAsia" w:ascii="HGSｺﾞｼｯｸE" w:hAnsi="HGSｺﾞｼｯｸE" w:eastAsia="HGSｺﾞｼｯｸE"/>
          <w:sz w:val="28"/>
        </w:rPr>
        <w:t>平成２６年度第１回箕面市福祉有償運送運営協議会</w:t>
      </w:r>
    </w:p>
    <w:p>
      <w:pPr>
        <w:pStyle w:val="0"/>
        <w:jc w:val="center"/>
        <w:rPr>
          <w:rFonts w:hint="eastAsia" w:ascii="HGSｺﾞｼｯｸE" w:hAnsi="HGSｺﾞｼｯｸE" w:eastAsia="HGSｺﾞｼｯｸE"/>
          <w:sz w:val="28"/>
        </w:rPr>
      </w:pPr>
      <w:r>
        <w:rPr>
          <w:rFonts w:hint="eastAsia" w:ascii="HGSｺﾞｼｯｸE" w:hAnsi="HGSｺﾞｼｯｸE" w:eastAsia="HGSｺﾞｼｯｸE"/>
          <w:sz w:val="28"/>
        </w:rPr>
        <w:t>次　　第</w:t>
      </w:r>
    </w:p>
    <w:p>
      <w:pPr>
        <w:pStyle w:val="0"/>
        <w:jc w:val="center"/>
        <w:rPr>
          <w:rFonts w:hint="eastAsia" w:ascii="HGSｺﾞｼｯｸE" w:hAnsi="HGSｺﾞｼｯｸE" w:eastAsia="HGSｺﾞｼｯｸE"/>
          <w:sz w:val="24"/>
        </w:rPr>
      </w:pP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　　　　　　　　　　　　　　　　　　　　　　平成２６年１１月１４日（金）</w:t>
      </w: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　　　　　　　　　　　　　　　　　　　　　　午前９時半～</w:t>
      </w: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　　　　　　　　　　　　　　　　　　　　　　箕面市医療保健センター分室</w:t>
      </w:r>
    </w:p>
    <w:p>
      <w:pPr>
        <w:pStyle w:val="0"/>
        <w:rPr>
          <w:rFonts w:hint="eastAsia" w:ascii="HGSｺﾞｼｯｸE" w:hAnsi="HGSｺﾞｼｯｸE" w:eastAsia="HGSｺﾞｼｯｸE"/>
          <w:sz w:val="20"/>
        </w:rPr>
      </w:pPr>
      <w:r>
        <w:rPr>
          <w:rFonts w:hint="eastAsia" w:ascii="HGSｺﾞｼｯｸE" w:hAnsi="HGSｺﾞｼｯｸE" w:eastAsia="HGSｺﾞｼｯｸE"/>
          <w:sz w:val="24"/>
        </w:rPr>
        <w:t>　　　　　　　　　　　　　　　　　　　　　　</w:t>
      </w:r>
      <w:r>
        <w:rPr>
          <w:rFonts w:hint="eastAsia" w:ascii="HGSｺﾞｼｯｸE" w:hAnsi="HGSｺﾞｼｯｸE" w:eastAsia="HGSｺﾞｼｯｸE"/>
          <w:sz w:val="20"/>
        </w:rPr>
        <w:t>（豊能広域こども急病センター）</w:t>
      </w: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　　　　　　　　　　　　　　　　　　　　　　３階　大会議室</w:t>
      </w: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１　開会</w:t>
      </w: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２　箕面市福祉有償運送運営協議会運営方法等について　【非公開】</w:t>
      </w: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</w:p>
    <w:p>
      <w:pPr>
        <w:pStyle w:val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３　申請書類の審査</w:t>
      </w:r>
    </w:p>
    <w:p>
      <w:pPr>
        <w:pStyle w:val="0"/>
        <w:ind w:firstLine="240" w:firstLineChars="10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（１）新規申請（１件）</w:t>
      </w:r>
    </w:p>
    <w:p>
      <w:pPr>
        <w:pStyle w:val="0"/>
        <w:ind w:firstLine="240" w:firstLineChars="10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　　　①公益社団法人箕面市シルバー人材センター</w:t>
      </w:r>
    </w:p>
    <w:p>
      <w:pPr>
        <w:pStyle w:val="0"/>
        <w:ind w:leftChars="0" w:firstLine="0" w:firstLineChars="0"/>
        <w:rPr>
          <w:rFonts w:hint="eastAsia" w:ascii="HGSｺﾞｼｯｸE" w:hAnsi="HGSｺﾞｼｯｸE" w:eastAsia="HGSｺﾞｼｯｸE"/>
          <w:sz w:val="24"/>
        </w:rPr>
      </w:pPr>
    </w:p>
    <w:p>
      <w:pPr>
        <w:pStyle w:val="0"/>
        <w:ind w:leftChars="0" w:firstLine="0" w:firstLineChars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４　閉会</w:t>
      </w:r>
    </w:p>
    <w:p>
      <w:pPr>
        <w:pStyle w:val="0"/>
        <w:ind w:leftChars="0" w:firstLine="0" w:firstLineChars="0"/>
        <w:rPr>
          <w:rFonts w:hint="eastAsia" w:ascii="HGSｺﾞｼｯｸE" w:hAnsi="HGSｺﾞｼｯｸE" w:eastAsia="HGSｺﾞｼｯｸE"/>
          <w:sz w:val="24"/>
        </w:rPr>
      </w:pPr>
    </w:p>
    <w:p>
      <w:pPr>
        <w:pStyle w:val="0"/>
        <w:ind w:leftChars="0" w:firstLine="0" w:firstLineChars="0"/>
        <w:rPr>
          <w:rFonts w:hint="eastAsia" w:ascii="HGSｺﾞｼｯｸE" w:hAnsi="HGSｺﾞｼｯｸE" w:eastAsia="HGSｺﾞｼｯｸE"/>
          <w:sz w:val="24"/>
        </w:rPr>
      </w:pPr>
    </w:p>
    <w:p>
      <w:pPr>
        <w:pStyle w:val="0"/>
        <w:ind w:leftChars="0" w:firstLine="0" w:firstLineChars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【添付資料】</w:t>
      </w:r>
    </w:p>
    <w:p>
      <w:pPr>
        <w:pStyle w:val="0"/>
        <w:ind w:leftChars="0" w:firstLine="0" w:firstLineChars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　①福祉有償運送の必要性について</w:t>
      </w:r>
    </w:p>
    <w:p>
      <w:pPr>
        <w:pStyle w:val="0"/>
        <w:ind w:leftChars="0" w:firstLine="0" w:firstLineChars="0"/>
        <w:rPr>
          <w:rFonts w:hint="eastAsia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　②福祉有償運送申請概要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0</Characters>
  <Application>JUST Note</Application>
  <Lines>0</Lines>
  <Paragraphs>0</Paragraphs>
  <Company>箕面市役所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大川　美和(手動)</dc:creator>
  <cp:lastModifiedBy>大川　美和(手動)</cp:lastModifiedBy>
  <cp:lastPrinted>2014-12-12T08:05:53Z</cp:lastPrinted>
  <dcterms:created xsi:type="dcterms:W3CDTF">2014-11-13T07:56:00Z</dcterms:created>
  <dcterms:modified xsi:type="dcterms:W3CDTF">2014-11-13T08:29:41Z</dcterms:modified>
  <cp:revision>0</cp:revision>
</cp:coreProperties>
</file>