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※同種・類似業務での受託実績（受注内容及び受注金額）を評価する。評価対象は令和３年～令和７年度中の受託実績とする。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※「同種業務」とは、過去</w:t>
      </w:r>
      <w:r>
        <w:rPr>
          <w:rFonts w:hint="eastAsia" w:ascii="ＭＳ 明朝" w:hAnsi="ＭＳ 明朝" w:eastAsia="ＭＳ 明朝"/>
          <w:sz w:val="24"/>
          <w:u w:val="none" w:color="auto"/>
        </w:rPr>
        <w:t>5</w:t>
      </w:r>
      <w:r>
        <w:rPr>
          <w:rFonts w:hint="eastAsia" w:ascii="ＭＳ 明朝" w:hAnsi="ＭＳ 明朝" w:eastAsia="ＭＳ 明朝"/>
          <w:sz w:val="24"/>
          <w:u w:val="none" w:color="auto"/>
        </w:rPr>
        <w:t>年間に実施した「子どもの居場所運営業務」とする。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※「同規模業務」とは、年間２００万円（税込）以上の業務とする。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※「類似業務」とは、過去</w:t>
      </w:r>
      <w:r>
        <w:rPr>
          <w:rFonts w:hint="eastAsia" w:ascii="ＭＳ 明朝" w:hAnsi="ＭＳ 明朝" w:eastAsia="ＭＳ 明朝"/>
          <w:sz w:val="24"/>
          <w:u w:val="none" w:color="auto"/>
        </w:rPr>
        <w:t>5</w:t>
      </w:r>
      <w:r>
        <w:rPr>
          <w:rFonts w:hint="eastAsia" w:ascii="ＭＳ 明朝" w:hAnsi="ＭＳ 明朝" w:eastAsia="ＭＳ 明朝"/>
          <w:sz w:val="24"/>
          <w:u w:val="none" w:color="auto"/>
        </w:rPr>
        <w:t>年間に実施した子どもを対象とした遊び・体験活動等の実施業務とする。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2</Words>
  <Characters>219</Characters>
  <Application>JUST Note</Application>
  <Lines>76</Lines>
  <Paragraphs>22</Paragraphs>
  <Company>箕面市役所</Company>
  <CharactersWithSpaces>253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cp:lastPrinted>2026-06-02T10:10:12Z</cp:lastPrinted>
  <dcterms:created xsi:type="dcterms:W3CDTF">2020-03-04T05:54:00Z</dcterms:created>
  <dcterms:modified xsi:type="dcterms:W3CDTF">2026-06-02T10:10:39Z</dcterms:modified>
  <cp:revision>0</cp:revision>
</cp:coreProperties>
</file>