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5448300" cy="54044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404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25.55pt;mso-wrap-distance-left:5.65pt;width:429pt;mso-wrap-distance-top:0pt;mso-position-horizontal-relative:text;position:absolute;margin-top:15.75pt;margin-left:-1.95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（様式Ｅ）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学校給食調理業務委託</w:t>
            </w:r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その１０（彩都の丘学園</w:t>
            </w: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）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0"/>
              </w:rPr>
              <w:t>（担当課室名：箕面市学校教育部学校給食課）</w:t>
            </w: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契約関係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受注者　</w:t>
            </w: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代行保証人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契約案件ごとに、</w:t>
      </w:r>
      <w:r>
        <w:rPr>
          <w:rFonts w:hint="eastAsia"/>
          <w:b w:val="1"/>
          <w:color w:val="auto"/>
          <w:sz w:val="24"/>
          <w:highlight w:val="none"/>
        </w:rPr>
        <w:t>受注者及び代行保証人それぞれより提出が必要です。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・</w:t>
      </w:r>
      <w:r>
        <w:rPr>
          <w:rFonts w:hint="eastAsia"/>
          <w:b w:val="1"/>
          <w:color w:val="auto"/>
          <w:sz w:val="24"/>
          <w:highlight w:val="none"/>
        </w:rPr>
        <w:t>当該契約案件の落札者決定通知に</w:t>
      </w:r>
      <w:r>
        <w:rPr>
          <w:rFonts w:hint="eastAsia"/>
          <w:b w:val="1"/>
          <w:color w:val="auto"/>
          <w:sz w:val="24"/>
        </w:rPr>
        <w:t>記載の期日までに、電子メールで提出して下さい。</w:t>
      </w:r>
    </w:p>
    <w:p>
      <w:pPr>
        <w:pStyle w:val="0"/>
        <w:ind w:leftChars="0" w:hanging="209" w:hangingChars="87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　※記載漏れ、提出遅れの場合は電子契約での手続ができなくなります。</w:t>
      </w: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1422</TotalTime>
  <Pages>1</Pages>
  <Words>0</Words>
  <Characters>371</Characters>
  <Application>JUST Note</Application>
  <Lines>36</Lines>
  <Paragraphs>23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梶原　華那子(手動)</cp:lastModifiedBy>
  <cp:lastPrinted>2023-11-28T09:04:12Z</cp:lastPrinted>
  <dcterms:created xsi:type="dcterms:W3CDTF">2023-06-29T08:06:00Z</dcterms:created>
  <dcterms:modified xsi:type="dcterms:W3CDTF">2026-02-09T01:21:08Z</dcterms:modified>
  <cp:revision>30</cp:revision>
</cp:coreProperties>
</file>