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4"/>
          <w:highlight w:val="none"/>
        </w:rPr>
      </w:pPr>
      <w:bookmarkStart w:id="1" w:name="OLE_LINK1"/>
      <w:r>
        <w:rPr>
          <w:rFonts w:hint="eastAsia"/>
          <w:b w:val="1"/>
          <w:color w:val="auto"/>
          <w:kern w:val="0"/>
          <w:sz w:val="36"/>
          <w:highlight w:val="none"/>
        </w:rPr>
        <w:t>学校給食調理業務委託その１０（彩都の丘学園）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1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ind w:right="84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※　</w:t>
      </w:r>
      <w:r>
        <w:rPr>
          <w:rFonts w:hint="eastAsia"/>
          <w:sz w:val="24"/>
          <w:highlight w:val="none"/>
        </w:rPr>
        <w:t>質問書〆切：</w:t>
      </w:r>
      <w:r>
        <w:rPr>
          <w:rFonts w:hint="eastAsia"/>
          <w:color w:val="auto"/>
          <w:sz w:val="24"/>
          <w:highlight w:val="none"/>
        </w:rPr>
        <w:t>令和８</w:t>
      </w:r>
      <w:r>
        <w:rPr>
          <w:rFonts w:hint="eastAsia"/>
          <w:sz w:val="24"/>
          <w:highlight w:val="none"/>
        </w:rPr>
        <w:t>年５</w:t>
      </w:r>
      <w:bookmarkStart w:id="2" w:name="_GoBack"/>
      <w:bookmarkEnd w:id="2"/>
      <w:r>
        <w:rPr>
          <w:rFonts w:hint="eastAsia"/>
          <w:color w:val="auto"/>
          <w:sz w:val="24"/>
          <w:highlight w:val="none"/>
        </w:rPr>
        <w:t>月２５日（月）正午まで</w:t>
      </w:r>
    </w:p>
    <w:sectPr>
      <w:headerReference r:id="rId5" w:type="default"/>
      <w:pgSz w:w="11907" w:h="16840"/>
      <w:pgMar w:top="1134" w:right="964" w:bottom="1134" w:left="1077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1</Words>
  <Characters>189</Characters>
  <Application>JUST Note</Application>
  <Lines>61</Lines>
  <Paragraphs>18</Paragraphs>
  <Company>法務省</Company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梶原　華那子(手動)</cp:lastModifiedBy>
  <cp:lastPrinted>2019-12-17T02:46:16Z</cp:lastPrinted>
  <dcterms:created xsi:type="dcterms:W3CDTF">2013-03-27T07:52:00Z</dcterms:created>
  <dcterms:modified xsi:type="dcterms:W3CDTF">2026-04-20T01:33:32Z</dcterms:modified>
  <cp:revision>32</cp:revision>
</cp:coreProperties>
</file>