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（様式Ｄ）</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both"/>
              <w:rPr>
                <w:rFonts w:hint="eastAsia" w:ascii="HGｺﾞｼｯｸM" w:hAnsi="HGｺﾞｼｯｸM" w:eastAsia="HGｺﾞｼｯｸM"/>
              </w:rPr>
            </w:pP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both"/>
              <w:rPr>
                <w:rFonts w:hint="eastAsia" w:ascii="HGｺﾞｼｯｸM" w:hAnsi="HGｺﾞｼｯｸM" w:eastAsia="HGｺﾞｼｯｸM"/>
                <w:sz w:val="28"/>
              </w:rPr>
            </w:pPr>
          </w:p>
          <w:p>
            <w:pPr>
              <w:pStyle w:val="21"/>
              <w:autoSpaceDE w:val="0"/>
              <w:autoSpaceDN w:val="0"/>
              <w:spacing w:line="360" w:lineRule="auto"/>
              <w:jc w:val="right"/>
              <w:rPr>
                <w:rFonts w:hint="eastAsia" w:ascii="HGｺﾞｼｯｸM" w:hAnsi="HGｺﾞｼｯｸM" w:eastAsia="HGｺﾞｼｯｸM"/>
                <w:sz w:val="24"/>
              </w:rPr>
            </w:pPr>
            <w:r>
              <w:rPr>
                <w:rFonts w:hint="eastAsia" w:ascii="HGｺﾞｼｯｸM" w:hAnsi="HGｺﾞｼｯｸM" w:eastAsia="HGｺﾞｼｯｸM"/>
                <w:sz w:val="24"/>
              </w:rPr>
              <w:t>令和　　年　　月　　日</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（宛先）箕面市教育委員会教育長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r>
              <w:rPr>
                <w:rFonts w:hint="eastAsia"/>
              </w:rPr>
              <w:fldChar w:fldCharType="begin"/>
            </w:r>
            <w:r>
              <w:rPr>
                <w:rFonts w:hint="eastAsia"/>
              </w:rPr>
              <w:instrText>eq \o\ac(</w:instrText>
            </w:r>
            <w:r>
              <w:rPr>
                <w:rFonts w:hint="eastAsia" w:ascii="HGｺﾞｼｯｸM" w:hAnsi="HGｺﾞｼｯｸM" w:eastAsia="HGｺﾞｼｯｸM"/>
                <w:sz w:val="24"/>
              </w:rPr>
              <w:instrText>○</w:instrText>
            </w:r>
            <w:r>
              <w:rPr>
                <w:rFonts w:hint="eastAsia"/>
              </w:rPr>
              <w:instrText>,</w:instrText>
            </w:r>
            <w:r>
              <w:rPr>
                <w:rFonts w:hint="eastAsia" w:ascii="HGｺﾞｼｯｸM" w:hAnsi="HGｺﾞｼｯｸM" w:eastAsia="HGｺﾞｼｯｸM"/>
                <w:position w:val="2"/>
                <w:sz w:val="16"/>
              </w:rPr>
              <w:instrText>印</w:instrText>
            </w:r>
            <w:r>
              <w:rPr>
                <w:rFonts w:hint="eastAsia"/>
              </w:rPr>
              <w:instrText>)</w:instrText>
            </w:r>
            <w:r>
              <w:rPr>
                <w:rFonts w:hint="eastAsia"/>
              </w:rPr>
              <w:fldChar w:fldCharType="end"/>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過去５年間に指名停止基準に該当する事実により、措置又は処分を受けたことはない。</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過去５年間に指名停止基準に該当する事実により、裏面のとおり措置又は処分を受けたことがある。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2</Pages>
  <Words>0</Words>
  <Characters>424</Characters>
  <Application>JUST Note</Application>
  <Lines>406</Lines>
  <Paragraphs>33</Paragraphs>
  <Company>財政局財政部用度課</Company>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白井　晃世(手動)</cp:lastModifiedBy>
  <cp:lastPrinted>2019-03-04T01:23:00Z</cp:lastPrinted>
  <dcterms:created xsi:type="dcterms:W3CDTF">2012-03-09T01:38:00Z</dcterms:created>
  <dcterms:modified xsi:type="dcterms:W3CDTF">2020-01-31T05:08:26Z</dcterms:modified>
  <cp:revision>49</cp:revision>
</cp:coreProperties>
</file>