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中学校給食調理業務委託その２（第二中学校）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※　</w:t>
      </w:r>
      <w:r>
        <w:rPr>
          <w:rFonts w:hint="eastAsia"/>
          <w:sz w:val="24"/>
          <w:highlight w:val="none"/>
        </w:rPr>
        <w:t>質問書〆切：</w:t>
      </w:r>
      <w:r>
        <w:rPr>
          <w:rFonts w:hint="eastAsia"/>
          <w:color w:val="auto"/>
          <w:sz w:val="24"/>
          <w:highlight w:val="none"/>
        </w:rPr>
        <w:t>令和元年５月１７日（金</w:t>
      </w:r>
      <w:bookmarkStart w:id="2" w:name="_GoBack"/>
      <w:bookmarkEnd w:id="2"/>
      <w:r>
        <w:rPr>
          <w:rFonts w:hint="eastAsia"/>
          <w:color w:val="auto"/>
          <w:sz w:val="24"/>
          <w:highlight w:val="none"/>
        </w:rPr>
        <w:t>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2019-01-15T00:25:47Z</dcterms:modified>
  <cp:revision>26</cp:revision>
</cp:coreProperties>
</file>