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様式１７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個人情報保護に関する取組状況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■個人情報保護に関する取組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※個人情報保護に関する取組状況について具体的に記入のこと。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150</Characters>
  <Application>JUST Note</Application>
  <Lines>10</Lines>
  <Paragraphs>7</Paragraphs>
  <Company>箕面市役所</Company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dcterms:created xsi:type="dcterms:W3CDTF">2020-03-04T05:54:00Z</dcterms:created>
  <dcterms:modified xsi:type="dcterms:W3CDTF">2023-09-25T02:07:53Z</dcterms:modified>
  <cp:revision>3</cp:revision>
</cp:coreProperties>
</file>