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</w:rPr>
      </w:pPr>
      <w:bookmarkStart w:id="0" w:name="_GoBack"/>
      <w:bookmarkEnd w:id="0"/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（別紙）　　　　　　　　　　　　　</w:t>
      </w:r>
    </w:p>
    <w:p>
      <w:pPr>
        <w:pStyle w:val="0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※本申込書をメールに添付してください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大阪府障がい者自立相談支援センター　　　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知的障がい者支援課　　機関研修担当　あて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"mailto:jiritsusodan-c@sbox.pref.osaka.lg.jp"</w:instrText>
      </w:r>
      <w:r>
        <w:rPr>
          <w:rFonts w:hint="eastAsia"/>
        </w:rPr>
        <w:fldChar w:fldCharType="separate"/>
      </w:r>
      <w:r>
        <w:rPr>
          <w:rStyle w:val="22"/>
          <w:rFonts w:hint="eastAsia"/>
          <w:kern w:val="0"/>
          <w:sz w:val="24"/>
        </w:rPr>
        <w:t>jiritsusodan-c@sbox.pref.osaka.lg.jp</w:t>
      </w:r>
      <w:r>
        <w:rPr>
          <w:rFonts w:hint="eastAsia"/>
        </w:rPr>
        <w:fldChar w:fldCharType="end"/>
      </w:r>
    </w:p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令和</w:t>
      </w:r>
      <w:r>
        <w:rPr>
          <w:rFonts w:hint="eastAsia" w:asciiTheme="majorEastAsia" w:hAnsiTheme="majorEastAsia" w:eastAsiaTheme="majorEastAsia"/>
          <w:sz w:val="24"/>
        </w:rPr>
        <w:t>3</w:t>
      </w:r>
      <w:r>
        <w:rPr>
          <w:rFonts w:hint="eastAsia" w:asciiTheme="majorEastAsia" w:hAnsiTheme="majorEastAsia" w:eastAsiaTheme="majorEastAsia"/>
          <w:sz w:val="24"/>
        </w:rPr>
        <w:t>年度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大阪府内の知的障がい者福祉関係機関職員に対する「機関研修会」</w:t>
      </w: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32"/>
        </w:rPr>
      </w:pPr>
      <w:r>
        <w:rPr>
          <w:rFonts w:hint="eastAsia" w:asciiTheme="majorEastAsia" w:hAnsiTheme="majorEastAsia" w:eastAsiaTheme="majorEastAsia"/>
          <w:b w:val="1"/>
          <w:sz w:val="32"/>
        </w:rPr>
        <w:t>参　　　加　　　申　　　込　　　書</w:t>
      </w:r>
    </w:p>
    <w:tbl>
      <w:tblPr>
        <w:tblStyle w:val="23"/>
        <w:tblpPr w:leftFromText="142" w:rightFromText="142" w:topFromText="0" w:bottomFromText="0" w:vertAnchor="page" w:horzAnchor="margin" w:tblpXSpec="left" w:tblpY="7486"/>
        <w:tblW w:w="9351" w:type="dxa"/>
        <w:tblLayout w:type="fixed"/>
        <w:tblLook w:firstRow="1" w:lastRow="0" w:firstColumn="1" w:lastColumn="0" w:noHBand="0" w:noVBand="1" w:val="04A0"/>
      </w:tblPr>
      <w:tblGrid>
        <w:gridCol w:w="2501"/>
        <w:gridCol w:w="2597"/>
        <w:gridCol w:w="4253"/>
      </w:tblGrid>
      <w:tr>
        <w:trPr/>
        <w:tc>
          <w:tcPr>
            <w:tcW w:w="250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numPr>
                <w:ilvl w:val="0"/>
                <w:numId w:val="1"/>
              </w:numPr>
              <w:ind w:leftChars="0"/>
              <w:jc w:val="center"/>
              <w:rPr>
                <w:rFonts w:hint="default" w:asciiTheme="majorEastAsia" w:hAnsiTheme="majorEastAsia" w:eastAsiaTheme="majorEastAsia"/>
                <w:sz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</w:rPr>
              <w:t>ご所属</w:t>
            </w:r>
          </w:p>
        </w:tc>
        <w:tc>
          <w:tcPr>
            <w:tcW w:w="2597" w:type="dxa"/>
            <w:tcBorders>
              <w:top w:val="none" w:color="auto" w:sz="0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numPr>
                <w:ilvl w:val="0"/>
                <w:numId w:val="1"/>
              </w:numPr>
              <w:ind w:leftChars="0"/>
              <w:jc w:val="center"/>
              <w:rPr>
                <w:rFonts w:hint="default" w:asciiTheme="majorEastAsia" w:hAnsiTheme="majorEastAsia" w:eastAsiaTheme="majorEastAsia"/>
                <w:sz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</w:rPr>
              <w:t>お名前</w:t>
            </w:r>
          </w:p>
        </w:tc>
        <w:tc>
          <w:tcPr>
            <w:tcW w:w="4253" w:type="dxa"/>
            <w:tcBorders>
              <w:top w:val="none" w:color="auto" w:sz="0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numPr>
                <w:ilvl w:val="0"/>
                <w:numId w:val="1"/>
              </w:numPr>
              <w:ind w:leftChars="0"/>
              <w:jc w:val="center"/>
              <w:rPr>
                <w:rFonts w:hint="default" w:asciiTheme="majorEastAsia" w:hAnsiTheme="majorEastAsia" w:eastAsiaTheme="majorEastAsia"/>
                <w:sz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</w:rPr>
              <w:t>メールアドレス</w:t>
            </w:r>
          </w:p>
        </w:tc>
      </w:tr>
      <w:tr>
        <w:trPr>
          <w:trHeight w:val="665" w:hRule="atLeast"/>
        </w:trPr>
        <w:tc>
          <w:tcPr>
            <w:tcW w:w="2501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597" w:type="dxa"/>
            <w:tcBorders>
              <w:top w:val="double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4253" w:type="dxa"/>
            <w:tcBorders>
              <w:top w:val="double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497" w:hRule="atLeast"/>
        </w:trPr>
        <w:tc>
          <w:tcPr>
            <w:tcW w:w="25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597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4253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620" w:hRule="atLeast"/>
        </w:trPr>
        <w:tc>
          <w:tcPr>
            <w:tcW w:w="25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597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4253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</w:tbl>
    <w:p>
      <w:pPr>
        <w:pStyle w:val="0"/>
        <w:ind w:firstLine="1928" w:firstLineChars="800"/>
        <w:jc w:val="left"/>
        <w:rPr>
          <w:rFonts w:hint="default" w:asciiTheme="majorEastAsia" w:hAnsiTheme="majorEastAsia" w:eastAsiaTheme="majorEastAsia"/>
          <w:b w:val="1"/>
          <w:sz w:val="24"/>
          <w:u w:val="double" w:color="auto"/>
        </w:rPr>
      </w:pPr>
    </w:p>
    <w:p>
      <w:pPr>
        <w:pStyle w:val="0"/>
        <w:ind w:firstLine="1928" w:firstLineChars="800"/>
        <w:jc w:val="left"/>
        <w:rPr>
          <w:rFonts w:hint="default" w:asciiTheme="majorEastAsia" w:hAnsiTheme="majorEastAsia" w:eastAsiaTheme="majorEastAsia"/>
          <w:b w:val="1"/>
          <w:sz w:val="24"/>
          <w:u w:val="double" w:color="auto"/>
        </w:rPr>
      </w:pPr>
    </w:p>
    <w:p>
      <w:pPr>
        <w:pStyle w:val="21"/>
        <w:numPr>
          <w:ilvl w:val="0"/>
          <w:numId w:val="2"/>
        </w:numPr>
        <w:ind w:leftChars="0"/>
        <w:jc w:val="right"/>
        <w:rPr>
          <w:rFonts w:hint="default" w:asciiTheme="majorEastAsia" w:hAnsiTheme="majorEastAsia" w:eastAsiaTheme="majorEastAsia"/>
          <w:b w:val="1"/>
          <w:sz w:val="24"/>
          <w:u w:val="double" w:color="auto"/>
          <w:shd w:val="pct15" w:color="auto" w:fill="FFFFFF"/>
        </w:rPr>
      </w:pPr>
      <w:r>
        <w:rPr>
          <w:rFonts w:hint="eastAsia" w:asciiTheme="majorEastAsia" w:hAnsiTheme="majorEastAsia" w:eastAsiaTheme="majorEastAsia"/>
          <w:b w:val="1"/>
          <w:sz w:val="24"/>
          <w:u w:val="double" w:color="auto"/>
          <w:shd w:val="pct15" w:color="auto" w:fill="FFFFFF"/>
        </w:rPr>
        <w:t>令和</w:t>
      </w:r>
      <w:r>
        <w:rPr>
          <w:rFonts w:hint="eastAsia" w:asciiTheme="majorEastAsia" w:hAnsiTheme="majorEastAsia" w:eastAsiaTheme="majorEastAsia"/>
          <w:b w:val="1"/>
          <w:sz w:val="24"/>
          <w:u w:val="double" w:color="auto"/>
          <w:shd w:val="pct15" w:color="auto" w:fill="FFFFFF"/>
        </w:rPr>
        <w:t>4</w:t>
      </w:r>
      <w:r>
        <w:rPr>
          <w:rFonts w:hint="eastAsia" w:asciiTheme="majorEastAsia" w:hAnsiTheme="majorEastAsia" w:eastAsiaTheme="majorEastAsia"/>
          <w:b w:val="1"/>
          <w:sz w:val="24"/>
          <w:u w:val="double" w:color="auto"/>
          <w:shd w:val="pct15" w:color="auto" w:fill="FFFFFF"/>
        </w:rPr>
        <w:t>年</w:t>
      </w:r>
      <w:r>
        <w:rPr>
          <w:rFonts w:hint="default" w:asciiTheme="majorEastAsia" w:hAnsiTheme="majorEastAsia" w:eastAsiaTheme="majorEastAsia"/>
          <w:b w:val="1"/>
          <w:sz w:val="24"/>
          <w:u w:val="double" w:color="auto"/>
          <w:shd w:val="pct15" w:color="auto" w:fill="FFFFFF"/>
        </w:rPr>
        <w:t>1</w:t>
      </w:r>
      <w:r>
        <w:rPr>
          <w:rFonts w:hint="eastAsia" w:asciiTheme="majorEastAsia" w:hAnsiTheme="majorEastAsia" w:eastAsiaTheme="majorEastAsia"/>
          <w:b w:val="1"/>
          <w:sz w:val="24"/>
          <w:u w:val="double" w:color="auto"/>
          <w:shd w:val="pct15" w:color="auto" w:fill="FFFFFF"/>
        </w:rPr>
        <w:t>月</w:t>
      </w:r>
      <w:r>
        <w:rPr>
          <w:rFonts w:hint="eastAsia" w:asciiTheme="majorEastAsia" w:hAnsiTheme="majorEastAsia" w:eastAsiaTheme="majorEastAsia"/>
          <w:b w:val="1"/>
          <w:sz w:val="24"/>
          <w:u w:val="double" w:color="auto"/>
          <w:shd w:val="pct15" w:color="auto" w:fill="FFFFFF"/>
        </w:rPr>
        <w:t>7</w:t>
      </w:r>
      <w:r>
        <w:rPr>
          <w:rFonts w:hint="eastAsia" w:asciiTheme="majorEastAsia" w:hAnsiTheme="majorEastAsia" w:eastAsiaTheme="majorEastAsia"/>
          <w:b w:val="1"/>
          <w:sz w:val="24"/>
          <w:u w:val="double" w:color="auto"/>
          <w:shd w:val="pct15" w:color="auto" w:fill="FFFFFF"/>
        </w:rPr>
        <w:t>日（金）〆切</w:t>
      </w:r>
    </w:p>
    <w:p>
      <w:pPr>
        <w:pStyle w:val="0"/>
        <w:ind w:right="241"/>
        <w:rPr>
          <w:rFonts w:hint="default" w:asciiTheme="majorEastAsia" w:hAnsiTheme="majorEastAsia" w:eastAsiaTheme="majorEastAsia"/>
          <w:b w:val="1"/>
          <w:sz w:val="24"/>
          <w:u w:val="double" w:color="auto"/>
          <w:shd w:val="pct15" w:color="auto" w:fill="FFFFFF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</w:rPr>
        <w:t>問い合わせ時のご連絡先　ＴＥＬ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　　　　　　　　　　　　　　　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4"/>
          <w:u w:val="single" w:color="auto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問い合わせ時のご担当者　　　　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　　　　　　　　　　　　　　　　　　　　　　　　　　　　　　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4"/>
          <w:u w:val="single" w:color="auto"/>
        </w:rPr>
      </w:pPr>
    </w:p>
    <w:p>
      <w:pPr>
        <w:pStyle w:val="21"/>
        <w:numPr>
          <w:ilvl w:val="0"/>
          <w:numId w:val="3"/>
        </w:numPr>
        <w:ind w:leftChars="0"/>
        <w:jc w:val="left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同一メールアドレスで複数名が視聴される場合には、③欄にはお二人目からは同上とご記入ください。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A4A9F94"/>
    <w:lvl w:ilvl="0" w:tplc="45ECD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2B46AA64"/>
    <w:lvl w:ilvl="0" w:tplc="4B7AF442">
      <w:numFmt w:val="bullet"/>
      <w:lvlText w:val="※"/>
      <w:lvlJc w:val="left"/>
      <w:pPr>
        <w:ind w:left="2288" w:hanging="360"/>
      </w:pPr>
      <w:rPr>
        <w:rFonts w:hint="eastAsia" w:ascii="ＭＳ ゴシック" w:hAnsi="ＭＳ ゴシック" w:eastAsia="ＭＳ ゴシック"/>
      </w:rPr>
    </w:lvl>
    <w:lvl w:ilvl="1" w:tplc="0409000B">
      <w:numFmt w:val="bullet"/>
      <w:lvlText w:val=""/>
      <w:lvlJc w:val="left"/>
      <w:pPr>
        <w:ind w:left="2768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3188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3608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4028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4448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4868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5288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5708" w:hanging="420"/>
      </w:pPr>
      <w:rPr>
        <w:rFonts w:hint="default" w:ascii="Wingdings" w:hAnsi="Wingdings"/>
      </w:rPr>
    </w:lvl>
  </w:abstractNum>
  <w:abstractNum w:abstractNumId="2">
    <w:nsid w:val="00000003"/>
    <w:multiLevelType w:val="hybridMultilevel"/>
    <w:tmpl w:val="CC72DEB2"/>
    <w:lvl w:ilvl="0" w:tplc="24E4CA3A">
      <w:numFmt w:val="bullet"/>
      <w:lvlText w:val="※"/>
      <w:lvlJc w:val="left"/>
      <w:pPr>
        <w:ind w:left="420" w:hanging="420"/>
      </w:pPr>
      <w:rPr>
        <w:rFonts w:hint="eastAsia" w:ascii="ＭＳ ゴシック" w:hAnsi="ＭＳ ゴシック" w:eastAsia="ＭＳ ゴシック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鹿庭　拓巳(手動)</cp:lastModifiedBy>
  <dcterms:modified xsi:type="dcterms:W3CDTF">2021-12-16T05:51:34Z</dcterms:modified>
  <cp:revision>0</cp:revision>
</cp:coreProperties>
</file>