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right"/>
        <w:rPr>
          <w:rFonts w:hint="default"/>
        </w:rPr>
      </w:pPr>
      <w:bookmarkStart w:id="0" w:name="_GoBack"/>
      <w:bookmarkEnd w:id="0"/>
      <w:r>
        <w:rPr>
          <w:rFonts w:hint="eastAsia"/>
        </w:rPr>
        <w:t>（資料３）課題作品の原稿</w:t>
      </w:r>
    </w:p>
    <w:p>
      <w:pPr>
        <w:pStyle w:val="0"/>
        <w:spacing w:line="800" w:lineRule="exact"/>
        <w:jc w:val="left"/>
        <w:rPr>
          <w:rFonts w:hint="default"/>
          <w:sz w:val="52"/>
        </w:rPr>
      </w:pPr>
      <w:r>
        <w:rPr>
          <w:rFonts w:hint="eastAsia" w:ascii="小塚ゴシック Pr6N M" w:hAnsi="小塚ゴシック Pr6N M" w:eastAsia="小塚ゴシック Pr6N M"/>
          <w:sz w:val="52"/>
        </w:rPr>
        <w:t>子どもの</w:t>
      </w:r>
      <w:r>
        <w:rPr>
          <w:rFonts w:hint="eastAsia" w:ascii="小塚ゴシック Pr6N M" w:hAnsi="小塚ゴシック Pr6N M" w:eastAsia="小塚ゴシック Pr6N M"/>
          <w:sz w:val="52"/>
        </w:rPr>
        <w:t>SOS</w:t>
      </w:r>
      <w:r>
        <w:rPr>
          <w:rFonts w:hint="eastAsia" w:ascii="小塚ゴシック Pr6N M" w:hAnsi="小塚ゴシック Pr6N M" w:eastAsia="小塚ゴシック Pr6N M"/>
          <w:sz w:val="52"/>
        </w:rPr>
        <w:t>サインに１つでも気づいたら</w:t>
      </w:r>
    </w:p>
    <w:p>
      <w:pPr>
        <w:pStyle w:val="0"/>
        <w:spacing w:line="800" w:lineRule="exact"/>
        <w:jc w:val="left"/>
        <w:rPr>
          <w:rFonts w:hint="default"/>
        </w:rPr>
      </w:pPr>
      <w:r>
        <w:rPr>
          <w:rFonts w:hint="eastAsia" w:ascii="小塚ゴシック Pr6N M" w:hAnsi="小塚ゴシック Pr6N M" w:eastAsia="小塚ゴシック Pr6N M"/>
          <w:sz w:val="52"/>
        </w:rPr>
        <w:t>迷わずにお電話を！</w:t>
      </w:r>
    </w:p>
    <w:p>
      <w:pPr>
        <w:pStyle w:val="0"/>
        <w:spacing w:line="240" w:lineRule="auto"/>
        <w:jc w:val="left"/>
        <w:rPr>
          <w:rFonts w:hint="default"/>
          <w:sz w:val="24"/>
        </w:rPr>
      </w:pPr>
      <w:r>
        <w:rPr>
          <w:rFonts w:hint="eastAsia"/>
          <w:sz w:val="24"/>
        </w:rPr>
        <w:t>　</w:t>
      </w:r>
    </w:p>
    <w:p>
      <w:pPr>
        <w:pStyle w:val="0"/>
        <w:spacing w:line="240" w:lineRule="auto"/>
        <w:ind w:firstLine="240" w:firstLineChars="100"/>
        <w:jc w:val="left"/>
        <w:rPr>
          <w:rFonts w:hint="default"/>
          <w:sz w:val="24"/>
        </w:rPr>
      </w:pPr>
      <w:r>
        <w:rPr>
          <w:rFonts w:hint="eastAsia"/>
          <w:sz w:val="24"/>
        </w:rPr>
        <w:t>児童虐待をなくすためには、周囲のみなさんが子どもの</w:t>
      </w:r>
      <w:r>
        <w:rPr>
          <w:rFonts w:hint="eastAsia"/>
          <w:sz w:val="24"/>
        </w:rPr>
        <w:t>SOS</w:t>
      </w:r>
      <w:r>
        <w:rPr>
          <w:rFonts w:hint="eastAsia"/>
          <w:sz w:val="24"/>
        </w:rPr>
        <w:t>サインに気づき、通報していただくことが、何より重要です。次の</w:t>
      </w:r>
      <w:r>
        <w:rPr>
          <w:rFonts w:hint="eastAsia"/>
          <w:sz w:val="24"/>
        </w:rPr>
        <w:t>SOS</w:t>
      </w:r>
      <w:r>
        <w:rPr>
          <w:rFonts w:hint="eastAsia"/>
          <w:sz w:val="24"/>
        </w:rPr>
        <w:t>サインに１つでも気づいたら、迷わず児童相談支援センター（電話：７２４－６２３３、夜間・休日は児童相談所全国共通ダイヤル１８９番）へお電話ください。</w:t>
      </w:r>
    </w:p>
    <w:p>
      <w:pPr>
        <w:pStyle w:val="0"/>
        <w:spacing w:line="240" w:lineRule="auto"/>
        <w:ind w:firstLine="240" w:firstLineChars="100"/>
        <w:jc w:val="left"/>
        <w:rPr>
          <w:rFonts w:hint="default"/>
          <w:sz w:val="24"/>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0</wp:posOffset>
                </wp:positionH>
                <wp:positionV relativeFrom="paragraph">
                  <wp:posOffset>155575</wp:posOffset>
                </wp:positionV>
                <wp:extent cx="6057900" cy="39052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057900" cy="390525"/>
                        </a:xfrm>
                        <a:prstGeom prst="rect">
                          <a:avLst/>
                        </a:prstGeom>
                        <a:noFill/>
                        <a:ln w="190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top:0pt;mso-wrap-distance-right:5.65pt;mso-wrap-distance-left:5.65pt;mso-wrap-distance-bottom:0pt;margin-top:12.25pt;margin-left:0pt;mso-position-horizontal-relative:text;mso-position-vertical-relative:text;position:absolute;height:30.75pt;width:477pt;z-index:2;" o:spid="_x0000_s1026" o:allowincell="t" o:allowoverlap="t" filled="f" stroked="t" strokecolor="#000000 [3213]" strokeweight="1.5pt" o:spt="1">
                <v:fill/>
                <v:stroke linestyle="single" endcap="flat" dashstyle="solid" filltype="solid"/>
                <v:textbox style="layout-flow:horizontal;"/>
                <v:imagedata o:title=""/>
                <w10:wrap type="none" anchorx="text" anchory="text"/>
              </v:rect>
            </w:pict>
          </mc:Fallback>
        </mc:AlternateContent>
      </w:r>
    </w:p>
    <w:p>
      <w:pPr>
        <w:pStyle w:val="0"/>
        <w:spacing w:line="400" w:lineRule="exact"/>
        <w:ind w:firstLine="240" w:firstLineChars="100"/>
        <w:jc w:val="left"/>
        <w:rPr>
          <w:rFonts w:hint="default"/>
          <w:sz w:val="20"/>
        </w:rPr>
      </w:pPr>
      <w:r>
        <w:rPr>
          <w:rFonts w:hint="eastAsia" w:ascii="小塚ゴシック Pr6N M" w:hAnsi="小塚ゴシック Pr6N M" w:eastAsia="小塚ゴシック Pr6N M"/>
          <w:sz w:val="24"/>
        </w:rPr>
        <w:t>子どもの</w:t>
      </w:r>
      <w:r>
        <w:rPr>
          <w:rFonts w:hint="eastAsia" w:ascii="小塚ゴシック Pr6N M" w:hAnsi="小塚ゴシック Pr6N M" w:eastAsia="小塚ゴシック Pr6N M"/>
          <w:sz w:val="24"/>
        </w:rPr>
        <w:t>SOS</w:t>
      </w:r>
      <w:r>
        <w:rPr>
          <w:rFonts w:hint="eastAsia" w:ascii="小塚ゴシック Pr6N M" w:hAnsi="小塚ゴシック Pr6N M" w:eastAsia="小塚ゴシック Pr6N M"/>
          <w:sz w:val="24"/>
        </w:rPr>
        <w:t>サイン　１つでも気づいたら迷わずにお電話ください！</w:t>
      </w:r>
    </w:p>
    <w:p>
      <w:pPr>
        <w:pStyle w:val="0"/>
        <w:spacing w:line="200" w:lineRule="exact"/>
        <w:ind w:leftChars="0" w:firstLine="0" w:firstLineChars="0"/>
        <w:jc w:val="left"/>
        <w:rPr>
          <w:rFonts w:hint="default"/>
          <w:sz w:val="20"/>
        </w:rPr>
      </w:pPr>
    </w:p>
    <w:p>
      <w:pPr>
        <w:pStyle w:val="0"/>
        <w:spacing w:line="240" w:lineRule="auto"/>
        <w:ind w:left="0" w:leftChars="0" w:firstLine="200" w:firstLineChars="100"/>
        <w:jc w:val="left"/>
        <w:rPr>
          <w:rFonts w:hint="default"/>
          <w:sz w:val="20"/>
        </w:rPr>
      </w:pPr>
      <w:r>
        <w:rPr>
          <w:rFonts w:hint="eastAsia"/>
          <w:sz w:val="20"/>
        </w:rPr>
        <w:t>＜身体や服装＞</w:t>
      </w:r>
    </w:p>
    <w:p>
      <w:pPr>
        <w:pStyle w:val="0"/>
        <w:spacing w:line="240" w:lineRule="auto"/>
        <w:ind w:left="0" w:leftChars="0" w:firstLine="400" w:firstLineChars="200"/>
        <w:jc w:val="left"/>
        <w:rPr>
          <w:rFonts w:hint="default"/>
          <w:sz w:val="20"/>
        </w:rPr>
      </w:pPr>
      <w:r>
        <w:rPr>
          <w:rFonts w:hint="eastAsia"/>
          <w:sz w:val="20"/>
        </w:rPr>
        <w:t>□殴られられたようなあざ、たばこを押しつけられたようなやけど跡など、不自然な外傷がある</w:t>
      </w:r>
    </w:p>
    <w:p>
      <w:pPr>
        <w:pStyle w:val="0"/>
        <w:spacing w:line="240" w:lineRule="auto"/>
        <w:ind w:left="0" w:leftChars="0" w:firstLine="400" w:firstLineChars="200"/>
        <w:jc w:val="left"/>
        <w:rPr>
          <w:rFonts w:hint="default"/>
          <w:sz w:val="20"/>
        </w:rPr>
      </w:pPr>
      <w:r>
        <w:rPr>
          <w:rFonts w:hint="eastAsia"/>
          <w:sz w:val="20"/>
        </w:rPr>
        <w:t>□汚れた衣服を繰り返し身に付けている。季節にそぐわない服を着ている</w:t>
      </w:r>
    </w:p>
    <w:p>
      <w:pPr>
        <w:pStyle w:val="0"/>
        <w:spacing w:line="240" w:lineRule="auto"/>
        <w:ind w:left="0" w:leftChars="0" w:firstLine="400" w:firstLineChars="200"/>
        <w:jc w:val="left"/>
        <w:rPr>
          <w:rFonts w:hint="default"/>
          <w:sz w:val="20"/>
        </w:rPr>
      </w:pPr>
      <w:r>
        <w:rPr>
          <w:rFonts w:hint="eastAsia"/>
          <w:sz w:val="20"/>
        </w:rPr>
        <w:t>□髪がベタベタしていたり、体のにおいが気になるなど、お風呂に入っていないようすがうかがえる</w:t>
      </w:r>
    </w:p>
    <w:p>
      <w:pPr>
        <w:pStyle w:val="0"/>
        <w:spacing w:line="240" w:lineRule="auto"/>
        <w:ind w:left="0" w:leftChars="0" w:firstLine="200" w:firstLineChars="100"/>
        <w:jc w:val="left"/>
        <w:rPr>
          <w:rFonts w:hint="default"/>
          <w:sz w:val="20"/>
        </w:rPr>
      </w:pPr>
      <w:r>
        <w:rPr>
          <w:rFonts w:hint="eastAsia"/>
          <w:sz w:val="20"/>
        </w:rPr>
        <w:t>＜行動や言動＞　</w:t>
      </w:r>
    </w:p>
    <w:p>
      <w:pPr>
        <w:pStyle w:val="0"/>
        <w:spacing w:line="240" w:lineRule="auto"/>
        <w:ind w:left="0" w:leftChars="0" w:firstLine="400" w:firstLineChars="200"/>
        <w:jc w:val="left"/>
        <w:rPr>
          <w:rFonts w:hint="default"/>
          <w:sz w:val="20"/>
        </w:rPr>
      </w:pPr>
      <w:r>
        <w:rPr>
          <w:rFonts w:hint="eastAsia"/>
          <w:sz w:val="20"/>
        </w:rPr>
        <w:t>□小学生までの子どもが夜遅くまで遊んでいたり、家に帰りたがらない</w:t>
      </w:r>
    </w:p>
    <w:p>
      <w:pPr>
        <w:pStyle w:val="0"/>
        <w:spacing w:line="240" w:lineRule="auto"/>
        <w:ind w:left="0" w:leftChars="0" w:firstLine="400" w:firstLineChars="200"/>
        <w:jc w:val="left"/>
        <w:rPr>
          <w:rFonts w:hint="default"/>
          <w:sz w:val="20"/>
        </w:rPr>
      </w:pPr>
      <w:r>
        <w:rPr>
          <w:rFonts w:hint="eastAsia"/>
          <w:sz w:val="20"/>
        </w:rPr>
        <w:t>□いつも親の顔色をうかがっており、親に対しておびえている</w:t>
      </w:r>
    </w:p>
    <w:p>
      <w:pPr>
        <w:pStyle w:val="0"/>
        <w:spacing w:line="240" w:lineRule="auto"/>
        <w:ind w:left="0" w:leftChars="0" w:firstLine="400" w:firstLineChars="200"/>
        <w:jc w:val="left"/>
        <w:rPr>
          <w:rFonts w:hint="default"/>
          <w:sz w:val="20"/>
        </w:rPr>
      </w:pPr>
      <w:r>
        <w:rPr>
          <w:rFonts w:hint="eastAsia"/>
          <w:sz w:val="20"/>
        </w:rPr>
        <w:t>□小学生までの子どもが性行為のまねごとをする</w:t>
      </w:r>
    </w:p>
    <w:p>
      <w:pPr>
        <w:pStyle w:val="0"/>
        <w:spacing w:line="240" w:lineRule="auto"/>
        <w:ind w:left="0" w:leftChars="0" w:firstLine="200" w:firstLineChars="100"/>
        <w:jc w:val="left"/>
        <w:rPr>
          <w:rFonts w:hint="default"/>
          <w:sz w:val="20"/>
        </w:rPr>
      </w:pPr>
      <w:r>
        <w:rPr>
          <w:rFonts w:hint="eastAsia"/>
          <w:sz w:val="20"/>
        </w:rPr>
        <w:t>＜家庭でのようす＞</w:t>
      </w:r>
    </w:p>
    <w:p>
      <w:pPr>
        <w:pStyle w:val="0"/>
        <w:spacing w:line="240" w:lineRule="auto"/>
        <w:ind w:left="0" w:leftChars="0" w:firstLine="400" w:firstLineChars="200"/>
        <w:jc w:val="left"/>
        <w:rPr>
          <w:rFonts w:hint="default"/>
          <w:sz w:val="20"/>
        </w:rPr>
      </w:pPr>
      <w:r>
        <w:rPr>
          <w:rFonts w:hint="eastAsia"/>
          <w:sz w:val="20"/>
        </w:rPr>
        <w:t>□悲鳴のような突然の泣き声や、激しい泣き声が聞こえる。一晩中泣き続けている</w:t>
      </w:r>
    </w:p>
    <w:p>
      <w:pPr>
        <w:pStyle w:val="0"/>
        <w:spacing w:line="240" w:lineRule="auto"/>
        <w:ind w:left="0" w:leftChars="0" w:firstLine="400" w:firstLineChars="200"/>
        <w:jc w:val="left"/>
        <w:rPr>
          <w:rFonts w:hint="default"/>
          <w:sz w:val="20"/>
        </w:rPr>
      </w:pPr>
      <w:r>
        <w:rPr>
          <w:rFonts w:hint="eastAsia"/>
          <w:sz w:val="20"/>
        </w:rPr>
        <w:t>□大人が子どもを怒っている声やののしる声、物を壊したり叩きつける音などと一緒に、泣き声が聞こえる</w:t>
      </w:r>
    </w:p>
    <w:p>
      <w:pPr>
        <w:pStyle w:val="0"/>
        <w:spacing w:line="240" w:lineRule="auto"/>
        <w:ind w:left="0" w:leftChars="0" w:firstLine="400" w:firstLineChars="200"/>
        <w:jc w:val="left"/>
        <w:rPr>
          <w:rFonts w:hint="default"/>
          <w:sz w:val="24"/>
        </w:rPr>
      </w:pPr>
      <w:r>
        <w:rPr>
          <w:rFonts w:hint="eastAsia"/>
          <w:sz w:val="20"/>
        </w:rPr>
        <w:t>□家の外に閉め出されている（幼い子どもの閉め出し、長時間の閉め出し、真夏や真冬の閉め出しなど）</w:t>
      </w:r>
    </w:p>
    <w:p>
      <w:pPr>
        <w:pStyle w:val="0"/>
        <w:spacing w:line="240" w:lineRule="auto"/>
        <w:ind w:left="0" w:leftChars="0" w:firstLine="400" w:firstLineChars="200"/>
        <w:jc w:val="left"/>
        <w:rPr>
          <w:rFonts w:hint="default"/>
          <w:sz w:val="24"/>
        </w:rPr>
      </w:pPr>
      <w:r>
        <w:rPr>
          <w:rFonts w:hint="eastAsia"/>
          <w:sz w:val="20"/>
        </w:rPr>
        <w:t>□子どもだけを残して、保護者が夜間に外出している</w:t>
      </w:r>
    </w:p>
    <w:p>
      <w:pPr>
        <w:pStyle w:val="0"/>
        <w:spacing w:line="240" w:lineRule="auto"/>
        <w:ind w:left="0" w:leftChars="0" w:firstLine="400" w:firstLineChars="200"/>
        <w:jc w:val="left"/>
        <w:rPr>
          <w:rFonts w:hint="default"/>
          <w:sz w:val="24"/>
        </w:rPr>
      </w:pPr>
      <w:r>
        <w:rPr>
          <w:rFonts w:hint="eastAsia"/>
          <w:sz w:val="20"/>
        </w:rPr>
        <w:t>□保護者同士が大声で怒鳴り合うような激しいけんかをしている</w:t>
      </w:r>
    </w:p>
    <w:p>
      <w:pPr>
        <w:pStyle w:val="0"/>
        <w:spacing w:line="600" w:lineRule="exact"/>
        <w:ind w:firstLine="240" w:firstLineChars="100"/>
        <w:jc w:val="left"/>
        <w:rPr>
          <w:rFonts w:hint="default"/>
          <w:sz w:val="24"/>
        </w:rPr>
      </w:pPr>
      <w:r>
        <w:rPr>
          <w:rFonts w:hint="eastAsia" w:ascii="小塚ゴシック Pr6N M" w:hAnsi="小塚ゴシック Pr6N M" w:eastAsia="小塚ゴシック Pr6N M"/>
          <w:sz w:val="28"/>
        </w:rPr>
        <w:t>近所の子どもの</w:t>
      </w:r>
      <w:r>
        <w:rPr>
          <w:rFonts w:hint="eastAsia" w:ascii="小塚ゴシック Pr6N M" w:hAnsi="小塚ゴシック Pr6N M" w:eastAsia="小塚ゴシック Pr6N M"/>
          <w:sz w:val="28"/>
        </w:rPr>
        <w:t>SOS</w:t>
      </w:r>
      <w:r>
        <w:rPr>
          <w:rFonts w:hint="eastAsia" w:ascii="小塚ゴシック Pr6N M" w:hAnsi="小塚ゴシック Pr6N M" w:eastAsia="小塚ゴシック Pr6N M"/>
          <w:sz w:val="28"/>
        </w:rPr>
        <w:t>サインに気づいた！でもやっぱり･･･</w:t>
      </w:r>
    </w:p>
    <w:p>
      <w:pPr>
        <w:pStyle w:val="0"/>
        <w:spacing w:line="240" w:lineRule="auto"/>
        <w:ind w:firstLine="240" w:firstLineChars="100"/>
        <w:jc w:val="left"/>
        <w:rPr>
          <w:rFonts w:hint="default"/>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4381500</wp:posOffset>
                </wp:positionH>
                <wp:positionV relativeFrom="paragraph">
                  <wp:posOffset>0</wp:posOffset>
                </wp:positionV>
                <wp:extent cx="190500" cy="60007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90500" cy="600075"/>
                        </a:xfrm>
                        <a:prstGeom prst="rightBrace">
                          <a:avLst/>
                        </a:prstGeom>
                        <a:ln w="15875"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オブジェクト 0" style="mso-wrap-distance-top:0pt;mso-wrap-distance-right:16pt;mso-wrap-distance-left:16pt;mso-wrap-distance-bottom:0pt;margin-top:0pt;margin-left:345pt;mso-position-horizontal-relative:text;mso-position-vertical-relative:text;position:absolute;height:47.25pt;width:15pt;z-index:3;" o:spid="_x0000_s1027" o:allowincell="t" o:allowoverlap="t" filled="f" stroked="t" strokecolor="#000000 [3213]" strokeweight="1.25pt" o:spt="88" type="#_x0000_t88" adj="1800,10800">
                <v:fill/>
                <v:stroke linestyle="single" endcap="flat" dashstyle="solid" filltype="solid"/>
                <v:textbox style="layout-flow:horizontal;"/>
                <v:imagedata o:title=""/>
                <w10:wrap type="none" anchorx="text" anchory="text"/>
              </v:shape>
            </w:pict>
          </mc:Fallback>
        </mc:AlternateContent>
      </w:r>
      <w:r>
        <w:rPr>
          <w:rFonts w:hint="eastAsia"/>
        </w:rPr>
        <mc:AlternateContent>
          <mc:Choice Requires="wps">
            <w:drawing>
              <wp:anchor distT="0" distB="0" distL="203200" distR="203200" simplePos="0" relativeHeight="4" behindDoc="0" locked="0" layoutInCell="1" hidden="0" allowOverlap="1">
                <wp:simplePos x="0" y="0"/>
                <wp:positionH relativeFrom="column">
                  <wp:posOffset>4572000</wp:posOffset>
                </wp:positionH>
                <wp:positionV relativeFrom="paragraph">
                  <wp:posOffset>0</wp:posOffset>
                </wp:positionV>
                <wp:extent cx="1828800" cy="60960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1828800" cy="609600"/>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400" w:lineRule="exact"/>
                              <w:rPr>
                                <w:rFonts w:hint="eastAsia" w:ascii="小塚ゴシック Pr6N M" w:hAnsi="小塚ゴシック Pr6N M" w:eastAsia="小塚ゴシック Pr6N M"/>
                                <w:sz w:val="24"/>
                              </w:rPr>
                            </w:pPr>
                            <w:r>
                              <w:rPr>
                                <w:rFonts w:hint="eastAsia" w:ascii="小塚ゴシック Pr6N M" w:hAnsi="小塚ゴシック Pr6N M" w:eastAsia="小塚ゴシック Pr6N M"/>
                                <w:sz w:val="24"/>
                              </w:rPr>
                              <w:t>そんな心配は、</w:t>
                            </w:r>
                          </w:p>
                          <w:p>
                            <w:pPr>
                              <w:pStyle w:val="0"/>
                              <w:spacing w:line="400" w:lineRule="exact"/>
                              <w:rPr>
                                <w:rFonts w:hint="eastAsia" w:ascii="小塚ゴシック Pr6N M" w:hAnsi="小塚ゴシック Pr6N M" w:eastAsia="小塚ゴシック Pr6N M"/>
                                <w:sz w:val="24"/>
                              </w:rPr>
                            </w:pPr>
                            <w:r>
                              <w:rPr>
                                <w:rFonts w:hint="eastAsia" w:ascii="小塚ゴシック Pr6N M" w:hAnsi="小塚ゴシック Pr6N M" w:eastAsia="小塚ゴシック Pr6N M"/>
                                <w:sz w:val="24"/>
                              </w:rPr>
                              <w:t>一切必要ありません！</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top:0pt;mso-wrap-distance-right:16pt;mso-wrap-distance-left:16pt;mso-wrap-distance-bottom:0pt;margin-top:0pt;margin-left:360pt;mso-position-horizontal-relative:text;mso-position-vertical-relative:text;position:absolute;height:48pt;width:144pt;z-index:4;" o:spid="_x0000_s1028"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400" w:lineRule="exact"/>
                        <w:rPr>
                          <w:rFonts w:hint="eastAsia" w:ascii="小塚ゴシック Pr6N M" w:hAnsi="小塚ゴシック Pr6N M" w:eastAsia="小塚ゴシック Pr6N M"/>
                          <w:sz w:val="24"/>
                        </w:rPr>
                      </w:pPr>
                      <w:r>
                        <w:rPr>
                          <w:rFonts w:hint="eastAsia" w:ascii="小塚ゴシック Pr6N M" w:hAnsi="小塚ゴシック Pr6N M" w:eastAsia="小塚ゴシック Pr6N M"/>
                          <w:sz w:val="24"/>
                        </w:rPr>
                        <w:t>そんな心配は、</w:t>
                      </w:r>
                    </w:p>
                    <w:p>
                      <w:pPr>
                        <w:pStyle w:val="0"/>
                        <w:spacing w:line="400" w:lineRule="exact"/>
                        <w:rPr>
                          <w:rFonts w:hint="eastAsia" w:ascii="小塚ゴシック Pr6N M" w:hAnsi="小塚ゴシック Pr6N M" w:eastAsia="小塚ゴシック Pr6N M"/>
                          <w:sz w:val="24"/>
                        </w:rPr>
                      </w:pPr>
                      <w:r>
                        <w:rPr>
                          <w:rFonts w:hint="eastAsia" w:ascii="小塚ゴシック Pr6N M" w:hAnsi="小塚ゴシック Pr6N M" w:eastAsia="小塚ゴシック Pr6N M"/>
                          <w:sz w:val="24"/>
                        </w:rPr>
                        <w:t>一切必要ありません！</w:t>
                      </w:r>
                    </w:p>
                  </w:txbxContent>
                </v:textbox>
                <v:imagedata o:title=""/>
                <w10:wrap type="none" anchorx="text" anchory="text"/>
              </v:shape>
            </w:pict>
          </mc:Fallback>
        </mc:AlternateContent>
      </w:r>
      <w:r>
        <w:rPr>
          <w:rFonts w:hint="eastAsia"/>
          <w:sz w:val="24"/>
        </w:rPr>
        <w:t>　“私が通報したと知られたら気まずいし･･･”</w:t>
      </w:r>
    </w:p>
    <w:p>
      <w:pPr>
        <w:pStyle w:val="0"/>
        <w:spacing w:line="240" w:lineRule="auto"/>
        <w:ind w:firstLine="240" w:firstLineChars="100"/>
        <w:jc w:val="left"/>
        <w:rPr>
          <w:rFonts w:hint="default"/>
          <w:sz w:val="24"/>
        </w:rPr>
      </w:pPr>
      <w:r>
        <w:rPr>
          <w:rFonts w:hint="eastAsia"/>
          <w:sz w:val="24"/>
        </w:rPr>
        <w:t>　“虐待かどうか分からないし･･･”　</w:t>
      </w:r>
    </w:p>
    <w:p>
      <w:pPr>
        <w:pStyle w:val="0"/>
        <w:spacing w:line="240" w:lineRule="auto"/>
        <w:ind w:firstLine="240" w:firstLineChars="100"/>
        <w:jc w:val="left"/>
        <w:rPr>
          <w:rFonts w:hint="default"/>
          <w:sz w:val="24"/>
        </w:rPr>
      </w:pPr>
      <w:r>
        <w:rPr>
          <w:rFonts w:hint="eastAsia"/>
          <w:sz w:val="24"/>
        </w:rPr>
        <w:t>　“虐待じゃなかったら、相手に迷惑をかけてしまうし･･･”</w:t>
      </w:r>
    </w:p>
    <w:p>
      <w:pPr>
        <w:pStyle w:val="0"/>
        <w:spacing w:line="240" w:lineRule="auto"/>
        <w:ind w:firstLine="240" w:firstLineChars="100"/>
        <w:jc w:val="left"/>
        <w:rPr>
          <w:rFonts w:hint="default"/>
          <w:sz w:val="20"/>
        </w:rPr>
      </w:pPr>
      <w:r>
        <w:rPr>
          <w:rFonts w:hint="eastAsia"/>
          <w:sz w:val="24"/>
        </w:rPr>
        <w:t>　　　　</w:t>
      </w:r>
      <w:r>
        <w:rPr>
          <w:rFonts w:hint="eastAsia"/>
          <w:sz w:val="20"/>
        </w:rPr>
        <w:t>理由１：匿名でお電話いただけます。お名前を無理にお伺いすることはありません。</w:t>
      </w:r>
    </w:p>
    <w:p>
      <w:pPr>
        <w:pStyle w:val="0"/>
        <w:spacing w:line="240" w:lineRule="auto"/>
        <w:ind w:left="1978" w:leftChars="100" w:hanging="1768" w:hangingChars="842"/>
        <w:jc w:val="left"/>
        <w:rPr>
          <w:rFonts w:hint="default"/>
          <w:sz w:val="20"/>
        </w:rPr>
      </w:pPr>
      <w:r>
        <w:rPr>
          <w:rFonts w:hint="eastAsia"/>
        </w:rPr>
        <mc:AlternateContent>
          <mc:Choice Requires="wps">
            <w:drawing>
              <wp:anchor distT="0" distB="0" distL="203200" distR="203200" simplePos="0" relativeHeight="5" behindDoc="0" locked="0" layoutInCell="1" hidden="0" allowOverlap="1">
                <wp:simplePos x="0" y="0"/>
                <wp:positionH relativeFrom="column">
                  <wp:posOffset>342900</wp:posOffset>
                </wp:positionH>
                <wp:positionV relativeFrom="paragraph">
                  <wp:posOffset>50800</wp:posOffset>
                </wp:positionV>
                <wp:extent cx="342900" cy="685800"/>
                <wp:effectExtent l="0" t="0" r="635" b="635"/>
                <wp:wrapNone/>
                <wp:docPr id="1029" name="オブジェクト 0"/>
                <a:graphic xmlns:a="http://schemas.openxmlformats.org/drawingml/2006/main">
                  <a:graphicData uri="http://schemas.microsoft.com/office/word/2010/wordprocessingShape">
                    <wps:wsp>
                      <wps:cNvPr id="1029" name="オブジェクト 0"/>
                      <wps:cNvSpPr/>
                      <wps:spPr>
                        <a:xfrm>
                          <a:off x="0" y="0"/>
                          <a:ext cx="342900" cy="685800"/>
                        </a:xfrm>
                        <a:prstGeom prst="rightArrow">
                          <a:avLst>
                            <a:gd name="adj1" fmla="val 50000"/>
                            <a:gd name="adj2" fmla="val 72407"/>
                          </a:avLst>
                        </a:prstGeom>
                        <a:solidFill>
                          <a:schemeClr val="tx1">
                            <a:lumMod val="65000"/>
                            <a:lumOff val="35000"/>
                          </a:schemeClr>
                        </a:solidFill>
                        <a:ln w="25400" cap="flat" cmpd="sng" algn="ctr">
                          <a:no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オブジェクト 0" style="mso-wrap-distance-top:0pt;mso-wrap-distance-right:16pt;mso-wrap-distance-left:16pt;mso-wrap-distance-bottom:0pt;margin-top:4pt;margin-left:27pt;mso-position-horizontal-relative:text;mso-position-vertical-relative:text;position:absolute;height:54pt;width:27pt;z-index:5;" o:spid="_x0000_s1029" o:allowincell="t" o:allowoverlap="t" filled="t" fillcolor="#595959 [2109]" stroked="f" strokecolor="#385d8a" strokeweight="2pt" o:spt="13" type="#_x0000_t13" adj="5960,5400">
                <v:fill/>
                <v:stroke linestyle="single" endcap="flat" dashstyle="solid"/>
                <v:textbox style="layout-flow:horizontal;"/>
                <v:imagedata o:title=""/>
                <w10:wrap type="none" anchorx="text" anchory="text"/>
              </v:shape>
            </w:pict>
          </mc:Fallback>
        </mc:AlternateContent>
      </w:r>
      <w:r>
        <w:rPr>
          <w:rFonts w:hint="eastAsia"/>
          <w:sz w:val="20"/>
        </w:rPr>
        <w:t>　　　　　理由２：虐待かどうかの判断は、児童相談支援センターの専門職員が行いますので、ご安心ください。虐待かどうかを判断するのは難しく、例えば、親がしつけと思っていることでも、実は虐待に当たることがあります。</w:t>
      </w:r>
    </w:p>
    <w:p>
      <w:pPr>
        <w:pStyle w:val="0"/>
        <w:spacing w:line="240" w:lineRule="auto"/>
        <w:ind w:left="2010" w:leftChars="100" w:hanging="1800" w:hangingChars="900"/>
        <w:jc w:val="left"/>
        <w:rPr>
          <w:rFonts w:hint="default"/>
          <w:sz w:val="24"/>
        </w:rPr>
      </w:pPr>
      <w:r>
        <w:rPr>
          <w:rFonts w:hint="eastAsia"/>
          <w:sz w:val="20"/>
        </w:rPr>
        <w:t>　　　　　理由３：虐待ではない場合も、相手に迷惑がかかることはありません。そのご家庭に直接訪問するのではなく、保育所や学校などと連携して虐待のあるなしを確認する場合もあります。そのかたが子育てに不安や悩みを抱えていた場合には、解決のきっかけになることもあります。</w:t>
      </w:r>
    </w:p>
    <w:p>
      <w:pPr>
        <w:pStyle w:val="0"/>
        <w:spacing w:line="240" w:lineRule="auto"/>
        <w:ind w:left="0" w:leftChars="0" w:firstLine="420" w:firstLineChars="200"/>
        <w:jc w:val="left"/>
        <w:rPr>
          <w:rFonts w:hint="default"/>
          <w:sz w:val="24"/>
        </w:rPr>
      </w:pPr>
      <w:r>
        <w:rPr>
          <w:rFonts w:hint="eastAsia"/>
        </w:rPr>
        <mc:AlternateContent>
          <mc:Choice Requires="wps">
            <w:drawing>
              <wp:anchor distT="0" distB="0" distL="203200" distR="203200" simplePos="0" relativeHeight="6" behindDoc="0" locked="0" layoutInCell="1" hidden="0" allowOverlap="1">
                <wp:simplePos x="0" y="0"/>
                <wp:positionH relativeFrom="column">
                  <wp:posOffset>28575</wp:posOffset>
                </wp:positionH>
                <wp:positionV relativeFrom="paragraph">
                  <wp:posOffset>50800</wp:posOffset>
                </wp:positionV>
                <wp:extent cx="6438900" cy="68580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438900" cy="685800"/>
                        </a:xfrm>
                        <a:prstGeom prst="bracketPair">
                          <a:avLst>
                            <a:gd name="adj" fmla="val 11667"/>
                          </a:avLst>
                        </a:prstGeom>
                        <a:ln w="12700" cap="flat" cmpd="sng" algn="ctr">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top:0pt;mso-wrap-distance-right:16pt;mso-wrap-distance-left:16pt;mso-wrap-distance-bottom:0pt;margin-top:4pt;margin-left:2.25pt;mso-position-horizontal-relative:text;mso-position-vertical-relative:text;position:absolute;height:54pt;width:507pt;z-index:6;" o:spid="_x0000_s1030" o:allowincell="t" o:allowoverlap="t" filled="f" stroked="t" strokecolor="#000000 [3213]" strokeweight="1pt" o:spt="185" type="#_x0000_t185" adj="2520">
                <v:fill/>
                <v:stroke linestyle="single" endcap="flat" dashstyle="solid" filltype="solid"/>
                <v:textbox style="layout-flow:horizontal;"/>
                <v:imagedata o:title=""/>
                <w10:wrap type="none" anchorx="text" anchory="text"/>
              </v:shape>
            </w:pict>
          </mc:Fallback>
        </mc:AlternateContent>
      </w:r>
      <w:r>
        <w:rPr>
          <w:rFonts w:hint="eastAsia"/>
          <w:sz w:val="24"/>
        </w:rPr>
        <w:t>連絡先</w:t>
      </w:r>
    </w:p>
    <w:p>
      <w:pPr>
        <w:pStyle w:val="0"/>
        <w:spacing w:line="240" w:lineRule="auto"/>
        <w:ind w:left="0" w:leftChars="0" w:firstLine="440" w:firstLineChars="200"/>
        <w:jc w:val="left"/>
        <w:rPr>
          <w:rFonts w:hint="default"/>
          <w:sz w:val="16"/>
        </w:rPr>
      </w:pPr>
      <w:r>
        <w:rPr>
          <w:rFonts w:hint="eastAsia"/>
          <w:sz w:val="22"/>
        </w:rPr>
        <w:t>箕面市児童相談支援センター　電話０７２－７２４－６２３３</w:t>
      </w:r>
      <w:r>
        <w:rPr>
          <w:rFonts w:hint="eastAsia"/>
          <w:sz w:val="16"/>
        </w:rPr>
        <w:t>（月～金曜日午前８時４５分～午後５時１５分）</w:t>
      </w:r>
    </w:p>
    <w:p>
      <w:pPr>
        <w:pStyle w:val="0"/>
        <w:spacing w:line="240" w:lineRule="auto"/>
        <w:ind w:left="0" w:leftChars="0" w:firstLine="440" w:firstLineChars="200"/>
        <w:jc w:val="left"/>
        <w:rPr>
          <w:rFonts w:hint="default"/>
          <w:sz w:val="24"/>
        </w:rPr>
      </w:pPr>
      <w:r>
        <w:rPr>
          <w:rFonts w:hint="eastAsia"/>
          <w:sz w:val="22"/>
        </w:rPr>
        <w:t>児童相談所全国共通ダイヤル　電話１８９</w:t>
      </w:r>
      <w:r>
        <w:rPr>
          <w:rFonts w:hint="eastAsia"/>
          <w:sz w:val="16"/>
        </w:rPr>
        <w:t>（２４時間３６５日受付）</w:t>
      </w:r>
    </w:p>
    <w:p>
      <w:pPr>
        <w:pStyle w:val="0"/>
        <w:spacing w:line="600" w:lineRule="exact"/>
        <w:ind w:leftChars="0" w:firstLine="0" w:firstLineChars="0"/>
        <w:jc w:val="center"/>
        <w:rPr>
          <w:rFonts w:hint="default"/>
          <w:sz w:val="24"/>
        </w:rPr>
      </w:pPr>
      <w:r>
        <w:rPr>
          <w:rFonts w:hint="eastAsia" w:ascii="小塚ゴシック Pr6N M" w:hAnsi="小塚ゴシック Pr6N M" w:eastAsia="小塚ゴシック Pr6N M"/>
          <w:sz w:val="48"/>
        </w:rPr>
        <w:t>ストップ！　子ども虐待</w:t>
      </w:r>
    </w:p>
    <w:p>
      <w:pPr>
        <w:pStyle w:val="0"/>
        <w:spacing w:line="240" w:lineRule="auto"/>
        <w:ind w:leftChars="0" w:firstLine="0" w:firstLineChars="0"/>
        <w:jc w:val="center"/>
        <w:rPr>
          <w:rFonts w:hint="default"/>
          <w:sz w:val="24"/>
        </w:rPr>
      </w:pPr>
      <w:r>
        <w:rPr>
          <w:rFonts w:hint="eastAsia" w:ascii="小塚ゴシック Pr6N M" w:hAnsi="小塚ゴシック Pr6N M" w:eastAsia="小塚ゴシック Pr6N M"/>
          <w:sz w:val="24"/>
        </w:rPr>
        <w:t>子どものいのちと心を守ろう</w:t>
      </w:r>
    </w:p>
    <w:p>
      <w:pPr>
        <w:pStyle w:val="0"/>
        <w:spacing w:line="240" w:lineRule="auto"/>
        <w:ind w:leftChars="0" w:firstLine="0" w:firstLineChars="0"/>
        <w:jc w:val="center"/>
        <w:rPr>
          <w:rFonts w:hint="default"/>
          <w:sz w:val="24"/>
        </w:rPr>
      </w:pPr>
    </w:p>
    <w:p>
      <w:pPr>
        <w:pStyle w:val="0"/>
        <w:spacing w:line="240" w:lineRule="auto"/>
        <w:ind w:leftChars="0" w:firstLine="0" w:firstLineChars="0"/>
        <w:jc w:val="both"/>
        <w:rPr>
          <w:rFonts w:hint="default"/>
          <w:sz w:val="24"/>
        </w:rPr>
      </w:pPr>
      <w:r>
        <w:rPr>
          <w:rFonts w:hint="eastAsia"/>
          <w:b w:val="1"/>
          <w:sz w:val="24"/>
        </w:rPr>
        <w:t>◎市民のかたへ</w:t>
      </w:r>
    </w:p>
    <w:p>
      <w:pPr>
        <w:pStyle w:val="0"/>
        <w:spacing w:line="240" w:lineRule="auto"/>
        <w:ind w:leftChars="0" w:firstLine="0" w:firstLineChars="0"/>
        <w:jc w:val="both"/>
        <w:rPr>
          <w:rFonts w:hint="default"/>
          <w:sz w:val="24"/>
        </w:rPr>
      </w:pPr>
      <w:r>
        <w:rPr>
          <w:rFonts w:hint="eastAsia"/>
          <w:sz w:val="24"/>
        </w:rPr>
        <w:t>　</w:t>
      </w:r>
      <w:r>
        <w:rPr>
          <w:rFonts w:hint="eastAsia"/>
          <w:b w:val="1"/>
          <w:sz w:val="24"/>
        </w:rPr>
        <w:t>「もしかしたら虐待？」と思ったら･･･</w:t>
      </w:r>
    </w:p>
    <w:p>
      <w:pPr>
        <w:pStyle w:val="0"/>
        <w:spacing w:line="240" w:lineRule="auto"/>
        <w:ind w:leftChars="0" w:firstLine="0" w:firstLineChars="0"/>
        <w:jc w:val="both"/>
        <w:rPr>
          <w:rFonts w:hint="default"/>
          <w:sz w:val="24"/>
        </w:rPr>
      </w:pPr>
      <w:r>
        <w:rPr>
          <w:rFonts w:hint="eastAsia"/>
          <w:sz w:val="24"/>
        </w:rPr>
        <w:t>　　　「ひどく泣いている」「子どもを外に放り出している」など、気になる様子を</w:t>
      </w:r>
    </w:p>
    <w:p>
      <w:pPr>
        <w:pStyle w:val="0"/>
        <w:spacing w:line="240" w:lineRule="auto"/>
        <w:ind w:leftChars="0" w:firstLine="0" w:firstLineChars="0"/>
        <w:jc w:val="both"/>
        <w:rPr>
          <w:rFonts w:hint="default"/>
          <w:sz w:val="24"/>
        </w:rPr>
      </w:pPr>
      <w:r>
        <w:rPr>
          <w:rFonts w:hint="eastAsia"/>
          <w:sz w:val="24"/>
        </w:rPr>
        <w:t>　　　見かけたり聞いたりしたらお知らせください。</w:t>
      </w:r>
    </w:p>
    <w:p>
      <w:pPr>
        <w:pStyle w:val="0"/>
        <w:spacing w:line="240" w:lineRule="auto"/>
        <w:ind w:leftChars="0" w:firstLine="0" w:firstLineChars="0"/>
        <w:jc w:val="both"/>
        <w:rPr>
          <w:rFonts w:hint="default"/>
          <w:sz w:val="24"/>
        </w:rPr>
      </w:pPr>
      <w:r>
        <w:rPr>
          <w:rFonts w:hint="eastAsia"/>
          <w:sz w:val="24"/>
        </w:rPr>
        <w:t>　　　また、子どもに対して「このままでは虐待してしまう」「今すぐ助けがほしい」</w:t>
      </w:r>
    </w:p>
    <w:p>
      <w:pPr>
        <w:pStyle w:val="0"/>
        <w:spacing w:line="240" w:lineRule="auto"/>
        <w:ind w:leftChars="0" w:firstLine="0" w:firstLineChars="0"/>
        <w:jc w:val="both"/>
        <w:rPr>
          <w:rFonts w:hint="default"/>
          <w:sz w:val="24"/>
        </w:rPr>
      </w:pPr>
      <w:r>
        <w:rPr>
          <w:rFonts w:hint="eastAsia"/>
          <w:sz w:val="24"/>
        </w:rPr>
        <w:t>　　　というときも、ご連絡ください。</w:t>
      </w:r>
    </w:p>
    <w:p>
      <w:pPr>
        <w:pStyle w:val="0"/>
        <w:spacing w:line="240" w:lineRule="auto"/>
        <w:ind w:leftChars="0" w:firstLine="0" w:firstLineChars="0"/>
        <w:jc w:val="both"/>
        <w:rPr>
          <w:rFonts w:hint="default"/>
          <w:sz w:val="24"/>
        </w:rPr>
      </w:pPr>
      <w:r>
        <w:rPr>
          <w:rFonts w:hint="eastAsia"/>
          <w:sz w:val="24"/>
        </w:rPr>
        <w:t>　　＜連絡先＞</w:t>
      </w:r>
    </w:p>
    <w:tbl>
      <w:tblPr>
        <w:tblStyle w:val="17"/>
        <w:tblW w:w="0" w:type="auto"/>
        <w:tblInd w:w="648" w:type="dxa"/>
        <w:tblLayout w:type="fixed"/>
        <w:tblLook w:firstRow="1" w:lastRow="0" w:firstColumn="1" w:lastColumn="0" w:noHBand="0" w:noVBand="1" w:val="04A0"/>
      </w:tblPr>
      <w:tblGrid>
        <w:gridCol w:w="2826"/>
        <w:gridCol w:w="3294"/>
        <w:gridCol w:w="3654"/>
      </w:tblGrid>
      <w:tr>
        <w:trPr>
          <w:trHeight w:val="720" w:hRule="atLeast"/>
        </w:trPr>
        <w:tc>
          <w:tcPr>
            <w:tcW w:w="2826" w:type="dxa"/>
            <w:vMerge w:val="restart"/>
            <w:vAlign w:val="top"/>
          </w:tcPr>
          <w:p>
            <w:pPr>
              <w:pStyle w:val="0"/>
              <w:rPr>
                <w:rFonts w:hint="eastAsia"/>
                <w:sz w:val="20"/>
              </w:rPr>
            </w:pPr>
            <w:r>
              <w:rPr>
                <w:rFonts w:hint="eastAsia"/>
                <w:sz w:val="20"/>
              </w:rPr>
              <w:t>月～金曜日</w:t>
            </w:r>
          </w:p>
        </w:tc>
        <w:tc>
          <w:tcPr>
            <w:tcW w:w="3294" w:type="dxa"/>
            <w:vAlign w:val="top"/>
          </w:tcPr>
          <w:p>
            <w:pPr>
              <w:pStyle w:val="0"/>
              <w:rPr>
                <w:rFonts w:hint="eastAsia"/>
                <w:sz w:val="20"/>
              </w:rPr>
            </w:pPr>
            <w:r>
              <w:rPr>
                <w:rFonts w:hint="eastAsia"/>
                <w:sz w:val="20"/>
              </w:rPr>
              <w:t>０７２－７２４－６２３３</w:t>
            </w:r>
          </w:p>
        </w:tc>
        <w:tc>
          <w:tcPr>
            <w:tcW w:w="3654" w:type="dxa"/>
            <w:vAlign w:val="top"/>
          </w:tcPr>
          <w:p>
            <w:pPr>
              <w:pStyle w:val="0"/>
              <w:rPr>
                <w:rFonts w:hint="eastAsia"/>
                <w:sz w:val="20"/>
              </w:rPr>
            </w:pPr>
            <w:r>
              <w:rPr>
                <w:rFonts w:hint="eastAsia"/>
                <w:sz w:val="20"/>
              </w:rPr>
              <w:t>箕面市　児童相談支援センター</w:t>
            </w:r>
          </w:p>
          <w:p>
            <w:pPr>
              <w:pStyle w:val="0"/>
              <w:rPr>
                <w:rFonts w:hint="eastAsia"/>
                <w:sz w:val="20"/>
              </w:rPr>
            </w:pPr>
            <w:r>
              <w:rPr>
                <w:rFonts w:hint="eastAsia"/>
                <w:sz w:val="20"/>
              </w:rPr>
              <w:t>（午前８時４５分～午後５時１５分）</w:t>
            </w:r>
          </w:p>
        </w:tc>
      </w:tr>
      <w:tr>
        <w:trPr/>
        <w:tc>
          <w:tcPr>
            <w:tcW w:w="2826" w:type="dxa"/>
            <w:vMerge w:val="continue"/>
            <w:vAlign w:val="top"/>
          </w:tcPr>
          <w:p>
            <w:pPr>
              <w:pStyle w:val="0"/>
              <w:rPr>
                <w:rFonts w:hint="eastAsia"/>
                <w:sz w:val="20"/>
              </w:rPr>
            </w:pPr>
          </w:p>
        </w:tc>
        <w:tc>
          <w:tcPr>
            <w:tcW w:w="3294" w:type="dxa"/>
            <w:vAlign w:val="top"/>
          </w:tcPr>
          <w:p>
            <w:pPr>
              <w:pStyle w:val="0"/>
              <w:rPr>
                <w:rFonts w:hint="eastAsia"/>
                <w:sz w:val="20"/>
              </w:rPr>
            </w:pPr>
            <w:r>
              <w:rPr>
                <w:rFonts w:hint="eastAsia"/>
                <w:sz w:val="20"/>
              </w:rPr>
              <w:t>０７２－７５１－１８００</w:t>
            </w:r>
          </w:p>
        </w:tc>
        <w:tc>
          <w:tcPr>
            <w:tcW w:w="3654" w:type="dxa"/>
            <w:vAlign w:val="top"/>
          </w:tcPr>
          <w:p>
            <w:pPr>
              <w:pStyle w:val="0"/>
              <w:rPr>
                <w:rFonts w:hint="eastAsia"/>
                <w:sz w:val="20"/>
              </w:rPr>
            </w:pPr>
            <w:r>
              <w:rPr>
                <w:rFonts w:hint="eastAsia"/>
                <w:sz w:val="20"/>
              </w:rPr>
              <w:t>大阪府　池田子ども家庭センター</w:t>
            </w:r>
          </w:p>
          <w:p>
            <w:pPr>
              <w:pStyle w:val="0"/>
              <w:rPr>
                <w:rFonts w:hint="eastAsia"/>
                <w:sz w:val="20"/>
              </w:rPr>
            </w:pPr>
            <w:r>
              <w:rPr>
                <w:rFonts w:hint="eastAsia"/>
                <w:sz w:val="20"/>
              </w:rPr>
              <w:t>（午前９時～午後５時４５分）</w:t>
            </w:r>
          </w:p>
        </w:tc>
      </w:tr>
      <w:tr>
        <w:trPr/>
        <w:tc>
          <w:tcPr>
            <w:tcW w:w="2826" w:type="dxa"/>
            <w:vAlign w:val="top"/>
          </w:tcPr>
          <w:p>
            <w:pPr>
              <w:pStyle w:val="0"/>
              <w:rPr>
                <w:rFonts w:hint="eastAsia"/>
                <w:sz w:val="20"/>
              </w:rPr>
            </w:pPr>
            <w:r>
              <w:rPr>
                <w:rFonts w:hint="eastAsia"/>
                <w:sz w:val="20"/>
              </w:rPr>
              <w:t>夜間・休日</w:t>
            </w:r>
          </w:p>
        </w:tc>
        <w:tc>
          <w:tcPr>
            <w:tcW w:w="3294" w:type="dxa"/>
            <w:vAlign w:val="top"/>
          </w:tcPr>
          <w:p>
            <w:pPr>
              <w:pStyle w:val="0"/>
              <w:rPr>
                <w:rFonts w:hint="eastAsia"/>
                <w:sz w:val="20"/>
              </w:rPr>
            </w:pPr>
            <w:r>
              <w:rPr>
                <w:rFonts w:hint="eastAsia"/>
                <w:sz w:val="20"/>
              </w:rPr>
              <w:t>０７２－２９５－８７３７</w:t>
            </w:r>
          </w:p>
        </w:tc>
        <w:tc>
          <w:tcPr>
            <w:tcW w:w="3654" w:type="dxa"/>
            <w:vAlign w:val="top"/>
          </w:tcPr>
          <w:p>
            <w:pPr>
              <w:pStyle w:val="0"/>
              <w:rPr>
                <w:rFonts w:hint="eastAsia"/>
                <w:sz w:val="20"/>
              </w:rPr>
            </w:pPr>
            <w:r>
              <w:rPr>
                <w:rFonts w:hint="eastAsia"/>
                <w:sz w:val="20"/>
              </w:rPr>
              <w:t>大阪府　夜間・休日虐待通告専用電話</w:t>
            </w:r>
          </w:p>
          <w:p>
            <w:pPr>
              <w:pStyle w:val="0"/>
              <w:rPr>
                <w:rFonts w:hint="eastAsia"/>
                <w:sz w:val="20"/>
              </w:rPr>
            </w:pPr>
            <w:r>
              <w:rPr>
                <w:rFonts w:hint="eastAsia"/>
                <w:sz w:val="20"/>
              </w:rPr>
              <w:t>（月～金曜日の午前９時～午後５時</w:t>
            </w:r>
          </w:p>
          <w:p>
            <w:pPr>
              <w:pStyle w:val="0"/>
              <w:rPr>
                <w:rFonts w:hint="eastAsia"/>
                <w:sz w:val="20"/>
              </w:rPr>
            </w:pPr>
            <w:r>
              <w:rPr>
                <w:rFonts w:hint="eastAsia"/>
                <w:sz w:val="20"/>
              </w:rPr>
              <w:t>４５分を除く全ての時間帯）</w:t>
            </w:r>
          </w:p>
        </w:tc>
      </w:tr>
      <w:tr>
        <w:trPr/>
        <w:tc>
          <w:tcPr>
            <w:tcW w:w="2826" w:type="dxa"/>
            <w:vAlign w:val="top"/>
          </w:tcPr>
          <w:p>
            <w:pPr>
              <w:pStyle w:val="0"/>
              <w:rPr>
                <w:rFonts w:hint="eastAsia"/>
                <w:sz w:val="20"/>
              </w:rPr>
            </w:pPr>
            <w:r>
              <w:rPr>
                <w:rFonts w:hint="eastAsia"/>
                <w:sz w:val="20"/>
              </w:rPr>
              <w:t>２４時間３６５日受付</w:t>
            </w:r>
          </w:p>
        </w:tc>
        <w:tc>
          <w:tcPr>
            <w:tcW w:w="3294" w:type="dxa"/>
            <w:vAlign w:val="top"/>
          </w:tcPr>
          <w:p>
            <w:pPr>
              <w:pStyle w:val="0"/>
              <w:rPr>
                <w:rFonts w:hint="eastAsia"/>
                <w:sz w:val="20"/>
              </w:rPr>
            </w:pPr>
            <w:r>
              <w:rPr>
                <w:rFonts w:hint="eastAsia"/>
                <w:sz w:val="20"/>
              </w:rPr>
              <w:t>１８９番</w:t>
            </w:r>
          </w:p>
        </w:tc>
        <w:tc>
          <w:tcPr>
            <w:tcW w:w="3654" w:type="dxa"/>
            <w:vAlign w:val="top"/>
          </w:tcPr>
          <w:p>
            <w:pPr>
              <w:pStyle w:val="0"/>
              <w:rPr>
                <w:rFonts w:hint="eastAsia"/>
                <w:sz w:val="20"/>
              </w:rPr>
            </w:pPr>
            <w:r>
              <w:rPr>
                <w:rFonts w:hint="eastAsia"/>
                <w:sz w:val="20"/>
              </w:rPr>
              <w:t>児童相談所全国共通ダイヤル</w:t>
            </w:r>
          </w:p>
        </w:tc>
      </w:tr>
      <w:tr>
        <w:trPr/>
        <w:tc>
          <w:tcPr>
            <w:tcW w:w="2826" w:type="dxa"/>
            <w:vAlign w:val="top"/>
          </w:tcPr>
          <w:p>
            <w:pPr>
              <w:pStyle w:val="0"/>
              <w:rPr>
                <w:rFonts w:hint="eastAsia"/>
                <w:sz w:val="20"/>
              </w:rPr>
            </w:pPr>
            <w:r>
              <w:rPr>
                <w:rFonts w:hint="eastAsia"/>
                <w:sz w:val="20"/>
              </w:rPr>
              <w:t>緊急</w:t>
            </w:r>
          </w:p>
        </w:tc>
        <w:tc>
          <w:tcPr>
            <w:tcW w:w="3294" w:type="dxa"/>
            <w:vAlign w:val="top"/>
          </w:tcPr>
          <w:p>
            <w:pPr>
              <w:pStyle w:val="0"/>
              <w:rPr>
                <w:rFonts w:hint="eastAsia"/>
                <w:sz w:val="20"/>
              </w:rPr>
            </w:pPr>
            <w:r>
              <w:rPr>
                <w:rFonts w:hint="eastAsia"/>
                <w:sz w:val="20"/>
              </w:rPr>
              <w:t>１１０番</w:t>
            </w:r>
          </w:p>
        </w:tc>
        <w:tc>
          <w:tcPr>
            <w:tcW w:w="3654" w:type="dxa"/>
            <w:vAlign w:val="top"/>
          </w:tcPr>
          <w:p>
            <w:pPr>
              <w:pStyle w:val="0"/>
              <w:rPr>
                <w:rFonts w:hint="eastAsia"/>
                <w:sz w:val="20"/>
              </w:rPr>
            </w:pPr>
            <w:r>
              <w:rPr>
                <w:rFonts w:hint="eastAsia"/>
                <w:sz w:val="20"/>
              </w:rPr>
              <w:t>警察（２４時間いつでも）</w:t>
            </w:r>
          </w:p>
        </w:tc>
      </w:tr>
    </w:tbl>
    <w:p>
      <w:pPr>
        <w:pStyle w:val="0"/>
        <w:spacing w:line="240" w:lineRule="auto"/>
        <w:ind w:leftChars="0" w:firstLine="0" w:firstLineChars="0"/>
        <w:jc w:val="both"/>
        <w:rPr>
          <w:rFonts w:hint="default"/>
          <w:sz w:val="24"/>
        </w:rPr>
      </w:pPr>
      <w:r>
        <w:rPr>
          <w:rFonts w:hint="eastAsia"/>
          <w:sz w:val="20"/>
        </w:rPr>
        <w:t>　　　※連絡は匿名でもけっこうです。また、お名前を教えていただいた場合でも、連絡されたかたが特定される　　　　</w:t>
      </w:r>
    </w:p>
    <w:p>
      <w:pPr>
        <w:pStyle w:val="0"/>
        <w:spacing w:line="240" w:lineRule="auto"/>
        <w:ind w:left="0" w:leftChars="0" w:firstLine="800" w:firstLineChars="400"/>
        <w:jc w:val="both"/>
        <w:rPr>
          <w:rFonts w:hint="default"/>
          <w:sz w:val="24"/>
        </w:rPr>
      </w:pPr>
      <w:r>
        <w:rPr>
          <w:rFonts w:hint="eastAsia"/>
          <w:sz w:val="20"/>
        </w:rPr>
        <w:t>ような情報や秘密は必ず守ります。</w:t>
      </w:r>
    </w:p>
    <w:p>
      <w:pPr>
        <w:pStyle w:val="0"/>
        <w:spacing w:line="240" w:lineRule="auto"/>
        <w:ind w:leftChars="0" w:firstLine="0" w:firstLineChars="0"/>
        <w:jc w:val="both"/>
        <w:rPr>
          <w:rFonts w:hint="default"/>
          <w:sz w:val="24"/>
        </w:rPr>
      </w:pPr>
    </w:p>
    <w:p>
      <w:pPr>
        <w:pStyle w:val="0"/>
        <w:spacing w:line="240" w:lineRule="auto"/>
        <w:ind w:leftChars="0" w:firstLine="0" w:firstLineChars="0"/>
        <w:jc w:val="both"/>
        <w:rPr>
          <w:rFonts w:hint="default"/>
          <w:sz w:val="24"/>
        </w:rPr>
      </w:pPr>
      <w:r>
        <w:rPr>
          <w:rFonts w:hint="eastAsia"/>
          <w:b w:val="1"/>
          <w:sz w:val="24"/>
        </w:rPr>
        <w:t>◎子育て中のかたへ</w:t>
      </w:r>
    </w:p>
    <w:p>
      <w:pPr>
        <w:pStyle w:val="0"/>
        <w:spacing w:line="240" w:lineRule="auto"/>
        <w:ind w:leftChars="0" w:firstLine="0" w:firstLineChars="0"/>
        <w:jc w:val="both"/>
        <w:rPr>
          <w:rFonts w:hint="default"/>
          <w:sz w:val="24"/>
        </w:rPr>
      </w:pPr>
      <w:r>
        <w:rPr>
          <w:rFonts w:hint="eastAsia"/>
          <w:sz w:val="24"/>
        </w:rPr>
        <w:t>　</w:t>
      </w:r>
      <w:r>
        <w:rPr>
          <w:rFonts w:hint="eastAsia"/>
          <w:b w:val="1"/>
          <w:sz w:val="24"/>
        </w:rPr>
        <w:t>子育てについて不安を抱いていたら･･･</w:t>
      </w:r>
    </w:p>
    <w:p>
      <w:pPr>
        <w:pStyle w:val="0"/>
        <w:spacing w:line="240" w:lineRule="auto"/>
        <w:ind w:leftChars="0" w:firstLine="0" w:firstLineChars="0"/>
        <w:jc w:val="both"/>
        <w:rPr>
          <w:rFonts w:hint="default"/>
          <w:sz w:val="24"/>
        </w:rPr>
      </w:pPr>
      <w:r>
        <w:rPr>
          <w:rFonts w:hint="eastAsia"/>
          <w:sz w:val="24"/>
        </w:rPr>
        <w:t>　　「子育てがしんどい」「頼れる人がいない」「子どもをかわいいと思えない」など、</w:t>
      </w:r>
    </w:p>
    <w:p>
      <w:pPr>
        <w:pStyle w:val="0"/>
        <w:spacing w:line="240" w:lineRule="auto"/>
        <w:ind w:leftChars="0" w:firstLine="0" w:firstLineChars="0"/>
        <w:jc w:val="both"/>
        <w:rPr>
          <w:rFonts w:hint="default"/>
          <w:sz w:val="24"/>
        </w:rPr>
      </w:pPr>
      <w:r>
        <w:rPr>
          <w:rFonts w:hint="eastAsia"/>
          <w:sz w:val="24"/>
        </w:rPr>
        <w:t>　　子育てに悩んだときは相談してください。</w:t>
      </w:r>
    </w:p>
    <w:p>
      <w:pPr>
        <w:pStyle w:val="0"/>
        <w:spacing w:line="240" w:lineRule="auto"/>
        <w:ind w:leftChars="0" w:firstLine="0" w:firstLineChars="0"/>
        <w:jc w:val="both"/>
        <w:rPr>
          <w:rFonts w:hint="default"/>
          <w:sz w:val="24"/>
        </w:rPr>
      </w:pPr>
      <w:r>
        <w:rPr>
          <w:rFonts w:hint="eastAsia"/>
          <w:sz w:val="24"/>
        </w:rPr>
        <w:t>　　あなたの不安や悩みが少しでも解決できるように、どんなサポートができるか探したり、</w:t>
      </w:r>
    </w:p>
    <w:p>
      <w:pPr>
        <w:pStyle w:val="0"/>
        <w:spacing w:line="240" w:lineRule="auto"/>
        <w:ind w:leftChars="0" w:firstLine="0" w:firstLineChars="0"/>
        <w:jc w:val="both"/>
        <w:rPr>
          <w:rFonts w:hint="default"/>
          <w:sz w:val="24"/>
        </w:rPr>
      </w:pPr>
      <w:r>
        <w:rPr>
          <w:rFonts w:hint="eastAsia"/>
          <w:sz w:val="24"/>
        </w:rPr>
        <w:t>　　何ができるかをご一緒に考えます。</w:t>
      </w:r>
    </w:p>
    <w:tbl>
      <w:tblPr>
        <w:tblStyle w:val="17"/>
        <w:tblW w:w="0" w:type="auto"/>
        <w:tblInd w:w="648" w:type="dxa"/>
        <w:tblLayout w:type="fixed"/>
        <w:tblLook w:firstRow="1" w:lastRow="0" w:firstColumn="1" w:lastColumn="0" w:noHBand="0" w:noVBand="1" w:val="04A0"/>
      </w:tblPr>
      <w:tblGrid>
        <w:gridCol w:w="2826"/>
        <w:gridCol w:w="3294"/>
        <w:gridCol w:w="3654"/>
      </w:tblGrid>
      <w:tr>
        <w:trPr>
          <w:trHeight w:val="720" w:hRule="atLeast"/>
        </w:trPr>
        <w:tc>
          <w:tcPr>
            <w:tcW w:w="2826" w:type="dxa"/>
            <w:vAlign w:val="top"/>
          </w:tcPr>
          <w:p>
            <w:pPr>
              <w:pStyle w:val="0"/>
              <w:rPr>
                <w:rFonts w:hint="eastAsia"/>
                <w:sz w:val="20"/>
              </w:rPr>
            </w:pPr>
            <w:r>
              <w:rPr>
                <w:rFonts w:hint="eastAsia"/>
                <w:sz w:val="20"/>
              </w:rPr>
              <w:t>月～金曜日</w:t>
            </w:r>
          </w:p>
        </w:tc>
        <w:tc>
          <w:tcPr>
            <w:tcW w:w="3294" w:type="dxa"/>
            <w:vAlign w:val="top"/>
          </w:tcPr>
          <w:p>
            <w:pPr>
              <w:pStyle w:val="0"/>
              <w:rPr>
                <w:rFonts w:hint="eastAsia"/>
                <w:sz w:val="20"/>
              </w:rPr>
            </w:pPr>
            <w:r>
              <w:rPr>
                <w:rFonts w:hint="eastAsia"/>
                <w:sz w:val="20"/>
              </w:rPr>
              <w:t>０７２－７２４－６２３３</w:t>
            </w:r>
          </w:p>
        </w:tc>
        <w:tc>
          <w:tcPr>
            <w:tcW w:w="3654" w:type="dxa"/>
            <w:vAlign w:val="top"/>
          </w:tcPr>
          <w:p>
            <w:pPr>
              <w:pStyle w:val="0"/>
              <w:rPr>
                <w:rFonts w:hint="eastAsia"/>
                <w:sz w:val="20"/>
              </w:rPr>
            </w:pPr>
            <w:r>
              <w:rPr>
                <w:rFonts w:hint="eastAsia"/>
                <w:sz w:val="20"/>
              </w:rPr>
              <w:t>箕面市　児童相談支援センター</w:t>
            </w:r>
          </w:p>
          <w:p>
            <w:pPr>
              <w:pStyle w:val="0"/>
              <w:rPr>
                <w:rFonts w:hint="eastAsia"/>
                <w:sz w:val="20"/>
              </w:rPr>
            </w:pPr>
            <w:r>
              <w:rPr>
                <w:rFonts w:hint="eastAsia"/>
                <w:sz w:val="20"/>
              </w:rPr>
              <w:t>（午前８時４５分～午後５時１５分）</w:t>
            </w:r>
          </w:p>
        </w:tc>
      </w:tr>
    </w:tbl>
    <w:p>
      <w:pPr>
        <w:pStyle w:val="0"/>
        <w:spacing w:line="240" w:lineRule="auto"/>
        <w:ind w:leftChars="0" w:firstLine="0" w:firstLineChars="0"/>
        <w:jc w:val="both"/>
        <w:rPr>
          <w:rFonts w:hint="default"/>
          <w:sz w:val="24"/>
        </w:rPr>
      </w:pPr>
    </w:p>
    <w:p>
      <w:pPr>
        <w:pStyle w:val="0"/>
        <w:spacing w:line="240" w:lineRule="auto"/>
        <w:ind w:leftChars="0" w:firstLine="0" w:firstLineChars="0"/>
        <w:jc w:val="both"/>
        <w:rPr>
          <w:rFonts w:hint="default"/>
          <w:sz w:val="24"/>
        </w:rPr>
      </w:pPr>
      <w:r>
        <w:rPr>
          <w:rFonts w:hint="eastAsia"/>
          <w:b w:val="1"/>
          <w:sz w:val="24"/>
        </w:rPr>
        <w:t>◎子どもたちへ</w:t>
      </w:r>
    </w:p>
    <w:p>
      <w:pPr>
        <w:pStyle w:val="0"/>
        <w:spacing w:line="240" w:lineRule="auto"/>
        <w:ind w:leftChars="0" w:firstLine="0" w:firstLineChars="0"/>
        <w:jc w:val="both"/>
        <w:rPr>
          <w:rFonts w:hint="default"/>
          <w:sz w:val="24"/>
        </w:rPr>
      </w:pPr>
      <w:r>
        <w:rPr>
          <w:rFonts w:hint="eastAsia"/>
          <w:sz w:val="24"/>
        </w:rPr>
        <w:t>　</w:t>
      </w:r>
      <w:r>
        <w:rPr>
          <w:rFonts w:hint="eastAsia"/>
          <w:b w:val="1"/>
          <w:sz w:val="24"/>
        </w:rPr>
        <w:t>子どものための相談電話もあるよ！</w:t>
      </w:r>
    </w:p>
    <w:p>
      <w:pPr>
        <w:pStyle w:val="0"/>
        <w:spacing w:line="240" w:lineRule="auto"/>
        <w:ind w:leftChars="0" w:firstLine="0" w:firstLineChars="0"/>
        <w:jc w:val="both"/>
        <w:rPr>
          <w:rFonts w:hint="default"/>
          <w:b w:val="1"/>
          <w:sz w:val="24"/>
        </w:rPr>
      </w:pPr>
      <w:r>
        <w:rPr>
          <w:rFonts w:hint="eastAsia"/>
          <w:b w:val="0"/>
          <w:sz w:val="24"/>
        </w:rPr>
        <w:t>　　もし、家族のだれかにたたかれてこわい思いをしたり、いやなことを言われたり、</w:t>
      </w:r>
    </w:p>
    <w:p>
      <w:pPr>
        <w:pStyle w:val="0"/>
        <w:spacing w:line="240" w:lineRule="auto"/>
        <w:ind w:leftChars="0" w:firstLine="0" w:firstLineChars="0"/>
        <w:jc w:val="both"/>
        <w:rPr>
          <w:rFonts w:hint="default"/>
          <w:b w:val="1"/>
          <w:sz w:val="24"/>
        </w:rPr>
      </w:pPr>
      <w:r>
        <w:rPr>
          <w:rFonts w:hint="eastAsia"/>
          <w:b w:val="0"/>
          <w:sz w:val="24"/>
        </w:rPr>
        <w:t>　　家の中に入れてもらえなかったことがあったら、ここに電話をしてください。</w:t>
      </w:r>
    </w:p>
    <w:tbl>
      <w:tblPr>
        <w:tblStyle w:val="17"/>
        <w:tblW w:w="0" w:type="auto"/>
        <w:tblInd w:w="648" w:type="dxa"/>
        <w:tblLayout w:type="fixed"/>
        <w:tblLook w:firstRow="1" w:lastRow="0" w:firstColumn="1" w:lastColumn="0" w:noHBand="0" w:noVBand="1" w:val="04A0"/>
      </w:tblPr>
      <w:tblGrid>
        <w:gridCol w:w="2826"/>
        <w:gridCol w:w="3294"/>
        <w:gridCol w:w="3654"/>
      </w:tblGrid>
      <w:tr>
        <w:trPr/>
        <w:tc>
          <w:tcPr>
            <w:tcW w:w="2826" w:type="dxa"/>
            <w:vMerge w:val="restart"/>
            <w:vAlign w:val="top"/>
          </w:tcPr>
          <w:p>
            <w:pPr>
              <w:pStyle w:val="0"/>
              <w:rPr>
                <w:rFonts w:hint="eastAsia"/>
                <w:sz w:val="20"/>
              </w:rPr>
            </w:pPr>
            <w:r>
              <w:rPr>
                <w:rFonts w:hint="eastAsia"/>
                <w:sz w:val="20"/>
              </w:rPr>
              <w:t>子ども専用</w:t>
            </w:r>
          </w:p>
        </w:tc>
        <w:tc>
          <w:tcPr>
            <w:tcW w:w="3294" w:type="dxa"/>
            <w:vAlign w:val="top"/>
          </w:tcPr>
          <w:p>
            <w:pPr>
              <w:pStyle w:val="0"/>
              <w:rPr>
                <w:rFonts w:hint="eastAsia"/>
                <w:sz w:val="20"/>
              </w:rPr>
            </w:pPr>
            <w:r>
              <w:rPr>
                <w:rFonts w:hint="eastAsia"/>
                <w:sz w:val="20"/>
              </w:rPr>
              <w:t>０１２０－７２８５－２５</w:t>
            </w:r>
          </w:p>
        </w:tc>
        <w:tc>
          <w:tcPr>
            <w:tcW w:w="3654" w:type="dxa"/>
            <w:vAlign w:val="top"/>
          </w:tcPr>
          <w:p>
            <w:pPr>
              <w:pStyle w:val="0"/>
              <w:rPr>
                <w:rFonts w:hint="eastAsia"/>
                <w:sz w:val="20"/>
              </w:rPr>
            </w:pPr>
            <w:r>
              <w:rPr>
                <w:rFonts w:hint="eastAsia"/>
                <w:sz w:val="20"/>
              </w:rPr>
              <w:t>大阪府　子どもの悩み相談</w:t>
            </w:r>
          </w:p>
          <w:p>
            <w:pPr>
              <w:pStyle w:val="0"/>
              <w:rPr>
                <w:rFonts w:hint="eastAsia"/>
                <w:sz w:val="20"/>
              </w:rPr>
            </w:pPr>
            <w:r>
              <w:rPr>
                <w:rFonts w:hint="eastAsia"/>
                <w:sz w:val="20"/>
              </w:rPr>
              <w:t>フリーダイヤル</w:t>
            </w:r>
          </w:p>
          <w:p>
            <w:pPr>
              <w:pStyle w:val="0"/>
              <w:rPr>
                <w:rFonts w:hint="eastAsia"/>
                <w:sz w:val="20"/>
              </w:rPr>
            </w:pPr>
            <w:r>
              <w:rPr>
                <w:rFonts w:hint="eastAsia"/>
                <w:sz w:val="20"/>
              </w:rPr>
              <w:t>（時間はいつでも）</w:t>
            </w:r>
          </w:p>
        </w:tc>
      </w:tr>
    </w:tbl>
    <w:p>
      <w:pPr>
        <w:pStyle w:val="0"/>
        <w:spacing w:line="240" w:lineRule="auto"/>
        <w:ind w:leftChars="0" w:firstLine="0" w:firstLineChars="0"/>
        <w:jc w:val="both"/>
        <w:rPr>
          <w:rFonts w:hint="default"/>
          <w:b w:val="1"/>
          <w:sz w:val="24"/>
        </w:rPr>
      </w:pPr>
    </w:p>
    <w:sectPr>
      <w:pgSz w:w="11906" w:h="16838"/>
      <w:pgMar w:top="850" w:right="850" w:bottom="850" w:left="85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小塚ゴシック Pr6N H">
    <w:panose1 w:val="00000800000000000000"/>
    <w:charset w:val="80"/>
    <w:family w:val="swiss"/>
    <w:pitch w:val="variable"/>
    <w:sig w:usb0="00000000" w:usb1="00000000" w:usb2="00000000" w:usb3="00000000" w:csb0="01008200" w:csb1="00000000"/>
  </w:font>
  <w:font w:name="小塚ゴシック Pr6N M">
    <w:panose1 w:val="00000000000000000000"/>
    <w:charset w:val="80"/>
    <w:family w:val="swiss"/>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1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253</TotalTime>
  <Pages>2</Pages>
  <Words>5</Words>
  <Characters>1803</Characters>
  <Application>JUST Note</Application>
  <Lines>154</Lines>
  <Paragraphs>78</Paragraphs>
  <Company>箕面市役所</Company>
  <CharactersWithSpaces>1868</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古賀　紀子(手動)</cp:lastModifiedBy>
  <cp:lastPrinted>2019-03-18T06:49:13Z</cp:lastPrinted>
  <dcterms:created xsi:type="dcterms:W3CDTF">2019-03-15T01:40:00Z</dcterms:created>
  <dcterms:modified xsi:type="dcterms:W3CDTF">2019-03-25T05:29:20Z</dcterms:modified>
  <cp:revision>13</cp:revision>
</cp:coreProperties>
</file>