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20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①次の課題作品を作成し、提案すること。</w:t>
      </w:r>
    </w:p>
    <w:p>
      <w:pPr>
        <w:pStyle w:val="0"/>
        <w:ind w:left="420" w:leftChars="10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・課題作品の内容は、「箕面川床　心やすらぐせせらぎごはん」について説明するもの。テキスト原稿（資料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）をもとに、デザインを施すこと。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・チラシの仕様は、Ａ４両面カラーとする。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※作品はカラー印刷し、提案書に綴じ込まずに別途提出すること。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②市職員のデザイン力向上に寄与する取り組み（研修の実施など）について、提案すること。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※「別紙のとおり」とし、別に特定提案等を作成し、添付しても構わない。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</w:rPr>
        <w:t>※提案は、具体的かつ簡潔明瞭に記載すること。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850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242</TotalTime>
  <Pages>2</Pages>
  <Words>2</Words>
  <Characters>251</Characters>
  <Application>JUST Note</Application>
  <Lines>13</Lines>
  <Paragraphs>10</Paragraphs>
  <Company>箕面市役所</Company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cp:lastPrinted>2022-03-09T06:59:17Z</cp:lastPrinted>
  <dcterms:created xsi:type="dcterms:W3CDTF">2020-03-04T05:54:00Z</dcterms:created>
  <dcterms:modified xsi:type="dcterms:W3CDTF">2022-03-09T07:14:06Z</dcterms:modified>
  <cp:revision>3</cp:revision>
</cp:coreProperties>
</file>