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28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　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</w:rPr>
        <w:t>自治体のチラシ・ポス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ターの</w:t>
      </w:r>
      <w:r>
        <w:rPr>
          <w:rFonts w:hint="eastAsia" w:ascii="ＭＳ 明朝" w:hAnsi="ＭＳ 明朝" w:eastAsia="ＭＳ 明朝"/>
          <w:sz w:val="24"/>
        </w:rPr>
        <w:t>DTP</w:t>
      </w:r>
      <w:r>
        <w:rPr>
          <w:rFonts w:hint="eastAsia" w:ascii="ＭＳ 明朝" w:hAnsi="ＭＳ 明朝" w:eastAsia="ＭＳ 明朝"/>
          <w:sz w:val="24"/>
        </w:rPr>
        <w:t>デザイン（印刷も含む）とする。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年間で受注件数が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件以上かつ受注金額</w:t>
      </w:r>
      <w:r>
        <w:rPr>
          <w:rFonts w:hint="eastAsia" w:ascii="ＭＳ 明朝" w:hAnsi="ＭＳ 明朝" w:eastAsia="ＭＳ 明朝"/>
          <w:sz w:val="24"/>
        </w:rPr>
        <w:t>340</w:t>
      </w:r>
      <w:r>
        <w:rPr>
          <w:rFonts w:hint="eastAsia" w:ascii="ＭＳ 明朝" w:hAnsi="ＭＳ 明朝" w:eastAsia="ＭＳ 明朝"/>
          <w:sz w:val="24"/>
        </w:rPr>
        <w:t>万以上とする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</w:t>
      </w:r>
      <w:r>
        <w:rPr>
          <w:rFonts w:hint="eastAsia" w:ascii="ＭＳ 明朝" w:hAnsi="ＭＳ 明朝" w:eastAsia="ＭＳ 明朝"/>
          <w:sz w:val="24"/>
        </w:rPr>
        <w:t>外郭団体等公共的団体のチラシ・ポスターのデザインとする。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2022-03-08T05:52:57Z</dcterms:modified>
  <cp:revision>2</cp:revision>
</cp:coreProperties>
</file>