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jc w:val="both"/>
        <w:rPr>
          <w:rFonts w:hint="eastAsia"/>
          <w:sz w:val="24"/>
        </w:rPr>
      </w:pPr>
      <w:bookmarkStart w:id="0" w:name="_Ref23616148"/>
      <w:bookmarkStart w:id="1" w:name="_GoBack"/>
      <w:bookmarkEnd w:id="1"/>
      <w:r>
        <w:rPr>
          <w:rFonts w:hint="eastAsia"/>
          <w:sz w:val="24"/>
        </w:rPr>
        <w:t>様式</w:t>
      </w:r>
      <w:r>
        <w:rPr>
          <w:rFonts w:hint="eastAsia"/>
          <w:sz w:val="24"/>
        </w:rPr>
        <w:t>28</w:t>
      </w:r>
    </w:p>
    <w:p>
      <w:pPr>
        <w:pStyle w:val="15"/>
        <w:rPr>
          <w:rFonts w:hint="eastAsia"/>
          <w:sz w:val="24"/>
        </w:rPr>
      </w:pPr>
    </w:p>
    <w:p>
      <w:pPr>
        <w:pStyle w:val="15"/>
        <w:rPr>
          <w:rFonts w:hint="eastAsia"/>
          <w:sz w:val="24"/>
        </w:rPr>
      </w:pPr>
      <w:r>
        <w:rPr>
          <w:rFonts w:hint="eastAsia"/>
          <w:sz w:val="24"/>
        </w:rPr>
        <w:t>箕面市市民部戸籍住民異動室</w:t>
      </w:r>
    </w:p>
    <w:p>
      <w:pPr>
        <w:pStyle w:val="15"/>
        <w:rPr>
          <w:rFonts w:hint="eastAsia"/>
          <w:sz w:val="24"/>
          <w:highlight w:val="none"/>
        </w:rPr>
      </w:pPr>
      <w:r>
        <w:rPr>
          <w:rFonts w:hint="eastAsia"/>
          <w:sz w:val="24"/>
        </w:rPr>
        <w:t>Ｅﾒｰﾙｱﾄﾞﾚｽ　</w:t>
      </w:r>
      <w:r>
        <w:rPr>
          <w:rFonts w:hint="eastAsia"/>
          <w:sz w:val="24"/>
        </w:rPr>
        <w:t>kosekinyuusatsu@maple.city.minoh.lg.jp</w:t>
      </w:r>
    </w:p>
    <w:p>
      <w:pPr>
        <w:pStyle w:val="15"/>
        <w:rPr>
          <w:rFonts w:hint="eastAsia"/>
          <w:sz w:val="24"/>
          <w:highlight w:val="none"/>
        </w:rPr>
      </w:pPr>
    </w:p>
    <w:p>
      <w:pPr>
        <w:pStyle w:val="0"/>
        <w:jc w:val="right"/>
        <w:rPr>
          <w:rFonts w:hint="eastAsia"/>
          <w:sz w:val="24"/>
          <w:highlight w:val="none"/>
        </w:rPr>
      </w:pPr>
      <w:r>
        <w:rPr>
          <w:rFonts w:hint="eastAsia"/>
          <w:color w:val="000000"/>
          <w:sz w:val="24"/>
          <w:highlight w:val="none"/>
        </w:rPr>
        <w:t>年　　月　　日</w:t>
      </w:r>
    </w:p>
    <w:p>
      <w:pPr>
        <w:pStyle w:val="0"/>
        <w:jc w:val="center"/>
        <w:rPr>
          <w:rFonts w:hint="eastAsia"/>
          <w:b w:val="1"/>
          <w:color w:val="000000"/>
          <w:sz w:val="32"/>
          <w:highlight w:val="none"/>
        </w:rPr>
      </w:pPr>
    </w:p>
    <w:p>
      <w:pPr>
        <w:pStyle w:val="0"/>
        <w:jc w:val="center"/>
        <w:rPr>
          <w:rFonts w:hint="eastAsia"/>
          <w:b w:val="1"/>
          <w:color w:val="000000"/>
          <w:sz w:val="32"/>
          <w:highlight w:val="none"/>
        </w:rPr>
      </w:pPr>
      <w:bookmarkStart w:id="2" w:name="OLE_LINK1"/>
      <w:bookmarkEnd w:id="2"/>
      <w:r>
        <w:rPr>
          <w:rFonts w:hint="eastAsia"/>
          <w:b w:val="1"/>
          <w:color w:val="000000"/>
          <w:sz w:val="32"/>
          <w:highlight w:val="none"/>
        </w:rPr>
        <w:t>（件名</w:t>
      </w:r>
      <w:r>
        <w:rPr>
          <w:rFonts w:hint="eastAsia"/>
          <w:b w:val="1"/>
          <w:color w:val="000000"/>
          <w:sz w:val="32"/>
        </w:rPr>
        <w:t>　箕面市窓口支援システム構築・運用保守業務委託</w:t>
      </w:r>
      <w:r>
        <w:rPr>
          <w:rFonts w:hint="eastAsia"/>
          <w:b w:val="1"/>
          <w:color w:val="000000"/>
          <w:sz w:val="32"/>
          <w:highlight w:val="none"/>
        </w:rPr>
        <w:t>）</w:t>
      </w:r>
    </w:p>
    <w:p>
      <w:pPr>
        <w:pStyle w:val="0"/>
        <w:jc w:val="center"/>
        <w:rPr>
          <w:rFonts w:hint="eastAsia"/>
          <w:b w:val="1"/>
          <w:color w:val="000000"/>
          <w:sz w:val="32"/>
          <w:highlight w:val="none"/>
        </w:rPr>
      </w:pPr>
    </w:p>
    <w:p>
      <w:pPr>
        <w:pStyle w:val="0"/>
        <w:jc w:val="center"/>
        <w:rPr>
          <w:rFonts w:hint="eastAsia"/>
          <w:b w:val="1"/>
          <w:color w:val="000000"/>
          <w:sz w:val="32"/>
          <w:highlight w:val="none"/>
        </w:rPr>
      </w:pPr>
      <w:r>
        <w:rPr>
          <w:rFonts w:hint="eastAsia"/>
          <w:b w:val="1"/>
          <w:color w:val="000000"/>
          <w:sz w:val="32"/>
          <w:highlight w:val="none"/>
        </w:rPr>
        <w:t>開　札　立　会　参　加　申　込　書</w:t>
      </w:r>
    </w:p>
    <w:p>
      <w:pPr>
        <w:pStyle w:val="15"/>
        <w:rPr>
          <w:rFonts w:hint="eastAsia"/>
          <w:highlight w:val="none"/>
        </w:rPr>
      </w:pPr>
    </w:p>
    <w:p>
      <w:pPr>
        <w:pStyle w:val="15"/>
        <w:rPr>
          <w:rFonts w:hint="eastAsia"/>
          <w:highlight w:val="none"/>
        </w:rPr>
      </w:pPr>
    </w:p>
    <w:p>
      <w:pPr>
        <w:pStyle w:val="0"/>
        <w:jc w:val="center"/>
        <w:rPr>
          <w:rFonts w:hint="eastAsia"/>
          <w:color w:val="000000"/>
          <w:sz w:val="28"/>
          <w:highlight w:val="none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color w:val="000000"/>
          <w:sz w:val="24"/>
          <w:highlight w:val="none"/>
        </w:rPr>
        <w:t>令和</w:t>
      </w:r>
      <w:r>
        <w:rPr>
          <w:rFonts w:hint="eastAsia"/>
          <w:color w:val="000000"/>
          <w:sz w:val="24"/>
          <w:highlight w:val="none"/>
        </w:rPr>
        <w:t>8</w:t>
      </w:r>
      <w:r>
        <w:rPr>
          <w:rFonts w:hint="eastAsia"/>
          <w:color w:val="000000"/>
          <w:sz w:val="24"/>
          <w:highlight w:val="none"/>
        </w:rPr>
        <w:t>年</w:t>
      </w:r>
      <w:r>
        <w:rPr>
          <w:rFonts w:hint="eastAsia"/>
          <w:color w:val="000000"/>
          <w:sz w:val="24"/>
          <w:highlight w:val="none"/>
        </w:rPr>
        <w:t>7</w:t>
      </w:r>
      <w:r>
        <w:rPr>
          <w:rFonts w:hint="eastAsia"/>
          <w:color w:val="000000"/>
          <w:sz w:val="24"/>
          <w:highlight w:val="none"/>
        </w:rPr>
        <w:t>月</w:t>
      </w:r>
      <w:r>
        <w:rPr>
          <w:rFonts w:hint="eastAsia"/>
          <w:color w:val="000000"/>
          <w:sz w:val="24"/>
          <w:highlight w:val="none"/>
        </w:rPr>
        <w:t>28</w:t>
      </w:r>
      <w:r>
        <w:rPr>
          <w:rFonts w:hint="eastAsia"/>
          <w:color w:val="000000"/>
          <w:sz w:val="24"/>
          <w:highlight w:val="none"/>
        </w:rPr>
        <w:t>日（火</w:t>
      </w:r>
      <w:r>
        <w:rPr>
          <w:rFonts w:hint="eastAsia"/>
          <w:color w:val="000000"/>
          <w:sz w:val="24"/>
          <w:highlight w:val="none"/>
        </w:rPr>
        <w:t>)</w:t>
      </w:r>
      <w:r>
        <w:rPr>
          <w:rFonts w:hint="eastAsia"/>
          <w:sz w:val="24"/>
          <w:highlight w:val="none"/>
        </w:rPr>
        <w:t>実施の開札について，立会を希望</w:t>
      </w:r>
      <w:r>
        <w:rPr>
          <w:rFonts w:hint="eastAsia"/>
          <w:sz w:val="24"/>
        </w:rPr>
        <w:t>します。</w:t>
      </w:r>
    </w:p>
    <w:p>
      <w:pPr>
        <w:pStyle w:val="15"/>
        <w:rPr>
          <w:rFonts w:hint="eastAsia"/>
          <w:sz w:val="22"/>
        </w:rPr>
      </w:pPr>
    </w:p>
    <w:tbl>
      <w:tblPr>
        <w:tblStyle w:val="11"/>
        <w:tblW w:w="7751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2632"/>
        <w:gridCol w:w="5119"/>
      </w:tblGrid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会社名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所属（担当）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参加者氏名１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参加者氏名２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電話番号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</w:p>
        </w:tc>
      </w:tr>
      <w:tr>
        <w:trPr>
          <w:trHeight w:val="525" w:hRule="atLeast"/>
        </w:trPr>
        <w:tc>
          <w:tcPr>
            <w:tcW w:w="263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Ｅﾒｰﾙｱﾄﾞﾚｽ</w:t>
            </w:r>
          </w:p>
        </w:tc>
        <w:tc>
          <w:tcPr>
            <w:tcW w:w="511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  <w:sz w:val="24"/>
              </w:rPr>
            </w:pPr>
          </w:p>
        </w:tc>
      </w:tr>
    </w:tbl>
    <w:p>
      <w:pPr>
        <w:pStyle w:val="15"/>
        <w:rPr>
          <w:rFonts w:hint="eastAsia"/>
        </w:rPr>
      </w:pPr>
    </w:p>
    <w:p>
      <w:pPr>
        <w:pStyle w:val="15"/>
        <w:rPr>
          <w:rFonts w:hint="eastAsia"/>
        </w:rPr>
      </w:pPr>
    </w:p>
    <w:p>
      <w:pPr>
        <w:pStyle w:val="0"/>
        <w:rPr>
          <w:rFonts w:hint="eastAsia"/>
          <w:color w:val="000000"/>
        </w:rPr>
      </w:pPr>
    </w:p>
    <w:p>
      <w:pPr>
        <w:pStyle w:val="0"/>
        <w:rPr>
          <w:rFonts w:hint="eastAsia"/>
          <w:color w:val="000000"/>
        </w:rPr>
      </w:pPr>
    </w:p>
    <w:p>
      <w:pPr>
        <w:pStyle w:val="0"/>
        <w:numPr>
          <w:ilvl w:val="0"/>
          <w:numId w:val="1"/>
        </w:numPr>
        <w:jc w:val="center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参加者数は、１社２名までとします。</w:t>
      </w:r>
    </w:p>
    <w:p>
      <w:pPr>
        <w:pStyle w:val="0"/>
        <w:rPr>
          <w:rFonts w:hint="eastAsia"/>
          <w:color w:val="000000"/>
          <w:sz w:val="24"/>
        </w:rPr>
      </w:pPr>
    </w:p>
    <w:p>
      <w:pPr>
        <w:pStyle w:val="15"/>
        <w:jc w:val="center"/>
        <w:rPr>
          <w:rFonts w:hint="eastAsia"/>
          <w:sz w:val="24"/>
        </w:rPr>
      </w:pPr>
    </w:p>
    <w:p>
      <w:pPr>
        <w:pStyle w:val="0"/>
        <w:jc w:val="center"/>
        <w:rPr>
          <w:rFonts w:hint="eastAsia"/>
          <w:sz w:val="24"/>
        </w:rPr>
      </w:pPr>
      <w:r>
        <w:rPr>
          <w:rFonts w:hint="eastAsia"/>
          <w:color w:val="000000"/>
          <w:sz w:val="24"/>
        </w:rPr>
        <w:t>申込期限：　</w:t>
      </w:r>
      <w:r>
        <w:rPr>
          <w:rFonts w:hint="eastAsia"/>
          <w:color w:val="000000"/>
          <w:sz w:val="24"/>
          <w:highlight w:val="none"/>
        </w:rPr>
        <w:t>令和</w:t>
      </w:r>
      <w:r>
        <w:rPr>
          <w:rFonts w:hint="eastAsia"/>
          <w:color w:val="000000"/>
          <w:sz w:val="24"/>
          <w:highlight w:val="none"/>
        </w:rPr>
        <w:t>8</w:t>
      </w:r>
      <w:r>
        <w:rPr>
          <w:rFonts w:hint="eastAsia"/>
          <w:color w:val="000000"/>
          <w:sz w:val="24"/>
          <w:highlight w:val="none"/>
        </w:rPr>
        <w:t>月</w:t>
      </w:r>
      <w:r>
        <w:rPr>
          <w:rFonts w:hint="eastAsia"/>
          <w:color w:val="000000"/>
          <w:sz w:val="24"/>
          <w:highlight w:val="none"/>
        </w:rPr>
        <w:t>7</w:t>
      </w:r>
      <w:r>
        <w:rPr>
          <w:rFonts w:hint="eastAsia"/>
          <w:color w:val="000000"/>
          <w:sz w:val="24"/>
          <w:highlight w:val="none"/>
        </w:rPr>
        <w:t>月</w:t>
      </w:r>
      <w:r>
        <w:rPr>
          <w:rFonts w:hint="eastAsia"/>
          <w:color w:val="000000"/>
          <w:sz w:val="24"/>
          <w:highlight w:val="none"/>
        </w:rPr>
        <w:t>27</w:t>
      </w:r>
      <w:r>
        <w:rPr>
          <w:rFonts w:hint="eastAsia"/>
          <w:color w:val="000000"/>
          <w:sz w:val="24"/>
          <w:highlight w:val="none"/>
        </w:rPr>
        <w:t>日（月）</w:t>
      </w:r>
      <w:r>
        <w:rPr>
          <w:rFonts w:hint="eastAsia"/>
          <w:color w:val="000000"/>
          <w:sz w:val="24"/>
        </w:rPr>
        <w:t>正午まで</w:t>
      </w:r>
      <w:bookmarkEnd w:id="0"/>
    </w:p>
    <w:sectPr>
      <w:headerReference r:id="rId6" w:type="default"/>
      <w:pgSz w:w="11907" w:h="16840"/>
      <w:pgMar w:top="1701" w:right="1134" w:bottom="1134" w:left="1134" w:header="601" w:footer="601" w:gutter="0"/>
      <w:pgNumType w:start="1"/>
      <w:cols w:space="720"/>
      <w:titlePg w:val="1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tbl>
    <w:tblPr>
      <w:tblStyle w:val="11"/>
      <w:tblW w:w="2693" w:type="dxa"/>
      <w:jc w:val="right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bottom w:w="0" w:type="dxa"/>
      </w:tblCellMar>
      <w:tblLook w:firstRow="0" w:lastRow="0" w:firstColumn="0" w:lastColumn="0" w:noHBand="1" w:noVBand="1" w:val="0600"/>
    </w:tblPr>
    <w:tblGrid>
      <w:gridCol w:w="2693"/>
    </w:tblGrid>
    <w:tr>
      <w:trPr/>
      <w:tc>
        <w:tcPr>
          <w:tcW w:w="2693" w:type="dxa"/>
          <w:tc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tl2br w:val="none" w:color="auto" w:sz="0" w:space="0"/>
            <w:tr2bl w:val="none" w:color="auto" w:sz="0" w:space="0"/>
          </w:tcBorders>
          <w:vAlign w:val="top"/>
        </w:tcPr>
        <w:p>
          <w:pPr>
            <w:pStyle w:val="0"/>
            <w:rPr>
              <w:rFonts w:hint="eastAsia" w:eastAsia="ＭＳ ゴシック"/>
            </w:rPr>
          </w:pPr>
          <w:r>
            <w:rPr>
              <w:rFonts w:hint="eastAsia" w:eastAsia="ＭＳ ゴシック"/>
            </w:rPr>
            <w:t>番号</w:t>
          </w:r>
        </w:p>
      </w:tc>
    </w:tr>
  </w:tbl>
  <w:p>
    <w:pPr>
      <w:pStyle w:val="0"/>
      <w:rPr>
        <w:rFonts w:hint="default"/>
      </w:rPr>
    </w:pPr>
  </w:p>
</w:hd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E396B780"/>
    <w:lvl w:ilvl="0" w:tplc="00000000">
      <w:numFmt w:val="bullet"/>
      <w:lvlText w:val="※"/>
      <w:lvlJc w:val="left"/>
      <w:pPr>
        <w:tabs>
          <w:tab w:val="num" w:leader="none" w:pos="480"/>
        </w:tabs>
        <w:ind w:left="480" w:hanging="480"/>
      </w:pPr>
      <w:rPr>
        <w:rFonts w:hint="eastAsia" w:ascii="HG丸ｺﾞｼｯｸM-PRO" w:hAnsi="HG丸ｺﾞｼｯｸM-PRO" w:eastAsia="HG丸ｺﾞｼｯｸM-PRO"/>
      </w:rPr>
    </w:lvl>
    <w:lvl w:ilvl="1" w:tplc="00000000">
      <w:numFmt w:val="bullet"/>
      <w:lvlText w:val=""/>
      <w:lvlJc w:val="left"/>
      <w:pPr>
        <w:tabs>
          <w:tab w:val="num" w:leader="none" w:pos="840"/>
        </w:tabs>
        <w:ind w:left="840" w:hanging="420"/>
      </w:pPr>
      <w:rPr>
        <w:rFonts w:hint="default" w:ascii="Wingdings" w:hAnsi="Wingdings"/>
      </w:rPr>
    </w:lvl>
    <w:lvl w:ilvl="2" w:tplc="00000000">
      <w:numFmt w:val="bullet"/>
      <w:lvlText w:val=""/>
      <w:lvlJc w:val="left"/>
      <w:pPr>
        <w:tabs>
          <w:tab w:val="num" w:leader="none" w:pos="1260"/>
        </w:tabs>
        <w:ind w:left="1260" w:hanging="420"/>
      </w:pPr>
      <w:rPr>
        <w:rFonts w:hint="default" w:ascii="Wingdings" w:hAnsi="Wingdings"/>
      </w:rPr>
    </w:lvl>
    <w:lvl w:ilvl="3" w:tplc="00000000">
      <w:numFmt w:val="bullet"/>
      <w:lvlText w:val=""/>
      <w:lvlJc w:val="left"/>
      <w:pPr>
        <w:tabs>
          <w:tab w:val="num" w:leader="none" w:pos="1680"/>
        </w:tabs>
        <w:ind w:left="1680" w:hanging="420"/>
      </w:pPr>
      <w:rPr>
        <w:rFonts w:hint="default" w:ascii="Wingdings" w:hAnsi="Wingdings"/>
      </w:rPr>
    </w:lvl>
    <w:lvl w:ilvl="4" w:tplc="00000000">
      <w:numFmt w:val="bullet"/>
      <w:lvlText w:val=""/>
      <w:lvlJc w:val="left"/>
      <w:pPr>
        <w:tabs>
          <w:tab w:val="num" w:leader="none" w:pos="2100"/>
        </w:tabs>
        <w:ind w:left="2100" w:hanging="420"/>
      </w:pPr>
      <w:rPr>
        <w:rFonts w:hint="default" w:ascii="Wingdings" w:hAnsi="Wingdings"/>
      </w:rPr>
    </w:lvl>
    <w:lvl w:ilvl="5" w:tplc="00000000">
      <w:numFmt w:val="bullet"/>
      <w:lvlText w:val=""/>
      <w:lvlJc w:val="left"/>
      <w:pPr>
        <w:tabs>
          <w:tab w:val="num" w:leader="none" w:pos="2520"/>
        </w:tabs>
        <w:ind w:left="2520" w:hanging="420"/>
      </w:pPr>
      <w:rPr>
        <w:rFonts w:hint="default" w:ascii="Wingdings" w:hAnsi="Wingdings"/>
      </w:rPr>
    </w:lvl>
    <w:lvl w:ilvl="6" w:tplc="00000000">
      <w:numFmt w:val="bullet"/>
      <w:lvlText w:val=""/>
      <w:lvlJc w:val="left"/>
      <w:pPr>
        <w:tabs>
          <w:tab w:val="num" w:leader="none" w:pos="2940"/>
        </w:tabs>
        <w:ind w:left="2940" w:hanging="420"/>
      </w:pPr>
      <w:rPr>
        <w:rFonts w:hint="default" w:ascii="Wingdings" w:hAnsi="Wingdings"/>
      </w:rPr>
    </w:lvl>
    <w:lvl w:ilvl="7" w:tplc="00000000">
      <w:numFmt w:val="bullet"/>
      <w:lvlText w:val=""/>
      <w:lvlJc w:val="left"/>
      <w:pPr>
        <w:tabs>
          <w:tab w:val="num" w:leader="none" w:pos="3360"/>
        </w:tabs>
        <w:ind w:left="3360" w:hanging="420"/>
      </w:pPr>
      <w:rPr>
        <w:rFonts w:hint="default" w:ascii="Wingdings" w:hAnsi="Wingdings"/>
      </w:rPr>
    </w:lvl>
    <w:lvl w:ilvl="8" w:tplc="00000000">
      <w:numFmt w:val="bullet"/>
      <w:lvlText w:val=""/>
      <w:lvlJc w:val="left"/>
      <w:pPr>
        <w:tabs>
          <w:tab w:val="num" w:leader="none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displayHorizontalDrawingGridEvery w:val="0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様式"/>
    <w:basedOn w:val="0"/>
    <w:next w:val="15"/>
    <w:link w:val="0"/>
    <w:uiPriority w:val="0"/>
    <w:pPr>
      <w:widowControl w:val="0"/>
      <w:snapToGrid w:val="0"/>
      <w:outlineLvl w:val="1"/>
    </w:pPr>
    <w:rPr>
      <w:kern w:val="2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Date"/>
    <w:basedOn w:val="0"/>
    <w:next w:val="0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  <w:style w:type="table" w:styleId="20">
    <w:name w:val="Table Grid"/>
    <w:basedOn w:val="11"/>
    <w:next w:val="20"/>
    <w:link w:val="0"/>
    <w:uiPriority w:val="0"/>
    <w:pPr>
      <w:widowControl w:val="0"/>
      <w:jc w:val="both"/>
    </w:pPr>
    <w:rPr>
      <w:rFonts w:eastAsia="HG丸ｺﾞｼｯｸM-PRO"/>
      <w:sz w:val="24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header" Target="head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90</TotalTime>
  <Pages>1</Pages>
  <Words>14</Words>
  <Characters>219</Characters>
  <Application>JUST Note</Application>
  <Lines>40</Lines>
  <Paragraphs>18</Paragraphs>
  <Company>法務省</Company>
  <CharactersWithSpaces>230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　　　年　　　月　　　日</dc:title>
  <dc:creator>山縣　邦彦(手動)</dc:creator>
  <cp:lastModifiedBy>保坂　育実(手動)</cp:lastModifiedBy>
  <cp:lastPrinted>2026-06-23T06:23:00Z</cp:lastPrinted>
  <dcterms:created xsi:type="dcterms:W3CDTF">2016-10-31T02:39:00Z</dcterms:created>
  <dcterms:modified xsi:type="dcterms:W3CDTF">2026-07-07T04:07:11Z</dcterms:modified>
  <cp:revision>55</cp:revision>
</cp:coreProperties>
</file>