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24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①－１</w:t>
      </w:r>
      <w:r>
        <w:rPr>
          <w:rFonts w:hint="eastAsia" w:ascii="ＭＳ 明朝" w:hAnsi="ＭＳ 明朝" w:eastAsia="ＭＳ 明朝"/>
          <w:sz w:val="21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1"/>
          <w:u w:val="none" w:color="auto"/>
        </w:rPr>
        <w:t>箕面市におけるマイナンバーカードの普及促進に資する公共施設・商業施設等での申請サポート会場・日時等に関する提案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①－２</w:t>
      </w:r>
      <w:r>
        <w:rPr>
          <w:rFonts w:hint="eastAsia" w:ascii="ＭＳ 明朝" w:hAnsi="ＭＳ 明朝" w:eastAsia="ＭＳ 明朝"/>
          <w:sz w:val="21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1"/>
          <w:u w:val="none" w:color="auto"/>
        </w:rPr>
        <w:t>箕面市におけるマイナンバーカードの普及促進に資する公共施設・商業施設等での申請サポート実施内容及び集客方法等に関する提案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②　箕面市におけるマイナンバーカードの普及促進に資する申請者宅等を訪問しての申請受付会場・日時・実施内容及び集客方法等に関する提案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321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2</Pages>
  <Words>0</Words>
  <Characters>85</Characters>
  <Application>JUST Note</Application>
  <Lines>8</Lines>
  <Paragraphs>5</Paragraphs>
  <Company>箕面市役所</Company>
  <CharactersWithSpaces>119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佐藤　あかね(手動)</cp:lastModifiedBy>
  <cp:lastPrinted>2020-03-10T23:09:39Z</cp:lastPrinted>
  <dcterms:created xsi:type="dcterms:W3CDTF">2020-03-04T05:54:00Z</dcterms:created>
  <dcterms:modified xsi:type="dcterms:W3CDTF">2026-03-24T05:38:28Z</dcterms:modified>
  <cp:revision>4</cp:revision>
</cp:coreProperties>
</file>