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①－１</w:t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箕面市におけるマイナンバーカードの普及促進に資する公共施設・商業施設等での申請サポート会場・日時等に関する提案</w:t>
      </w:r>
    </w:p>
    <w:p>
      <w:pPr>
        <w:pStyle w:val="0"/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①－２</w:t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箕面市におけるマイナンバーカードの普及促進に資する公共施設・商業施設等での申請サポート実施内容及び集客方法等に関する提案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color w:val="auto"/>
          <w:sz w:val="21"/>
          <w:u w:val="none" w:color="auto"/>
        </w:rPr>
        <w:t>②　箕面市におけるマイナンバーカードの普及促進に資する申請者宅等を訪問しての申請サポート会場・日時・実施内容及び集客方法等に関する提案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33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420" w:firstLineChars="20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2</Pages>
  <Words>1</Words>
  <Characters>272</Characters>
  <Application>JUST Note</Application>
  <Lines>13</Lines>
  <Paragraphs>8</Paragraphs>
  <Company>箕面市役所</Company>
  <CharactersWithSpaces>309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cp:lastPrinted>2020-03-10T23:09:39Z</cp:lastPrinted>
  <dcterms:created xsi:type="dcterms:W3CDTF">2020-03-04T05:54:00Z</dcterms:created>
  <dcterms:modified xsi:type="dcterms:W3CDTF">2024-03-25T10:37:44Z</dcterms:modified>
  <cp:revision>2</cp:revision>
</cp:coreProperties>
</file>