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auto"/>
          <w:sz w:val="24"/>
        </w:rPr>
        <w:t>様式２３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箕面市</w:t>
      </w:r>
      <w:r>
        <w:rPr>
          <w:rFonts w:hint="eastAsia"/>
          <w:color w:val="auto"/>
          <w:sz w:val="24"/>
          <w:highlight w:val="none"/>
        </w:rPr>
        <w:t>市民部戸籍住民異動室</w:t>
      </w: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  <w:highlight w:val="none"/>
        </w:rPr>
        <w:t>koseki</w:t>
      </w:r>
      <w:r>
        <w:rPr>
          <w:rFonts w:hint="default"/>
          <w:color w:val="auto"/>
          <w:sz w:val="24"/>
          <w:highlight w:val="none"/>
        </w:rPr>
        <w:t>@maple.city.minoh.lg.jp</w:t>
      </w:r>
    </w:p>
    <w:p>
      <w:pPr>
        <w:pStyle w:val="15"/>
        <w:rPr>
          <w:rFonts w:hint="eastAsia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○○年○○月○○日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r>
        <w:rPr>
          <w:rFonts w:hint="eastAsia"/>
          <w:b w:val="1"/>
          <w:color w:val="auto"/>
          <w:sz w:val="32"/>
        </w:rPr>
        <w:t>箕面市行政手続案内システム提供業務委託質問書（事業者名）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r>
        <w:rPr>
          <w:rFonts w:hint="eastAsia"/>
          <w:b w:val="1"/>
          <w:color w:val="auto"/>
          <w:sz w:val="32"/>
          <w:highlight w:val="none"/>
        </w:rPr>
        <w:t>質　　　　　　問　　　　　　書</w:t>
      </w:r>
    </w:p>
    <w:p>
      <w:pPr>
        <w:pStyle w:val="15"/>
        <w:rPr>
          <w:rFonts w:hint="eastAsia" w:ascii="HG丸ｺﾞｼｯｸM-PRO" w:hAnsi="HG丸ｺﾞｼｯｸM-PRO" w:eastAsia="HG丸ｺﾞｼｯｸM-PRO"/>
          <w:color w:val="auto"/>
          <w:highlight w:val="none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82"/>
                <w:fitText w:val="960" w:id="1"/>
              </w:rPr>
              <w:t>連絡</w:t>
            </w:r>
            <w:r>
              <w:rPr>
                <w:rFonts w:hint="eastAsia"/>
                <w:color w:val="auto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電話・</w:t>
            </w:r>
            <w:r>
              <w:rPr>
                <w:rFonts w:hint="eastAsia"/>
                <w:color w:val="auto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質　疑　事　項</w:t>
            </w:r>
          </w:p>
        </w:tc>
      </w:tr>
      <w:tr>
        <w:trPr>
          <w:cantSplit/>
          <w:trHeight w:val="783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※質問は、入札説明書・仕様書等のページ番号等を用いて、簡潔明瞭に記載すること。</w:t>
      </w:r>
    </w:p>
    <w:p>
      <w:pPr>
        <w:pStyle w:val="0"/>
        <w:ind w:right="840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※口頭での個別対応による質疑、回答等はいたしません。</w:t>
      </w:r>
      <w:bookmarkEnd w:id="0"/>
    </w:p>
    <w:p>
      <w:pPr>
        <w:pStyle w:val="0"/>
        <w:ind w:right="840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※質問書〆切：</w:t>
      </w:r>
      <w:r>
        <w:rPr>
          <w:rFonts w:hint="eastAsia"/>
          <w:color w:val="auto"/>
          <w:highlight w:val="none"/>
        </w:rPr>
        <w:t>令和５年５月１１日（木）正午ま</w:t>
      </w:r>
      <w:r>
        <w:rPr>
          <w:rFonts w:hint="eastAsia"/>
          <w:color w:val="auto"/>
        </w:rPr>
        <w:t>で</w:t>
      </w:r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7</Words>
  <Characters>231</Characters>
  <Application>JUST Note</Application>
  <Lines>65</Lines>
  <Paragraphs>19</Paragraphs>
  <Company>法務省</Company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木村　沙織(手動)</cp:lastModifiedBy>
  <cp:lastPrinted>2016-11-01T23:45:00Z</cp:lastPrinted>
  <dcterms:created xsi:type="dcterms:W3CDTF">2016-10-31T02:38:00Z</dcterms:created>
  <dcterms:modified xsi:type="dcterms:W3CDTF">2023-04-28T07:19:42Z</dcterms:modified>
  <cp:revision>32</cp:revision>
</cp:coreProperties>
</file>