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【提案書】特定提案等④（開業祝賀イベントの回遊性・全会場への誘導）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【評価項目】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・受託者による、来場の動機となる企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1"/>
          <w:u w:val="none" w:color="auto"/>
        </w:rPr>
        <w:t>画・仕組み、開業祝賀イベントの目的にふさわしい企画が提案されているか。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・来場者がすべての会場に訪れたくなるような、創意工夫された企画提案がされているか。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265</Characters>
  <Application>JUST Note</Application>
  <Lines>12</Lines>
  <Paragraphs>9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2023-05-24T23:40:14Z</cp:lastPrinted>
  <dcterms:created xsi:type="dcterms:W3CDTF">2020-03-04T05:54:00Z</dcterms:created>
  <dcterms:modified xsi:type="dcterms:W3CDTF">2023-05-24T23:42:53Z</dcterms:modified>
  <cp:revision>11</cp:revision>
</cp:coreProperties>
</file>