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-6"/>
        <w:rPr>
          <w:rFonts w:hint="default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（様式２３）</w:t>
      </w:r>
    </w:p>
    <w:p>
      <w:pPr>
        <w:pStyle w:val="0"/>
        <w:ind w:right="-6"/>
        <w:rPr>
          <w:rFonts w:hint="default"/>
          <w:color w:val="000000"/>
          <w:kern w:val="0"/>
          <w:bdr w:val="single" w:color="auto" w:sz="4" w:space="0"/>
        </w:rPr>
      </w:pPr>
    </w:p>
    <w:p>
      <w:pPr>
        <w:pStyle w:val="0"/>
        <w:ind w:right="-6"/>
        <w:rPr>
          <w:rFonts w:hint="default"/>
          <w:color w:val="000000"/>
          <w:kern w:val="0"/>
          <w:bdr w:val="single" w:color="auto" w:sz="4" w:space="0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color w:val="000000"/>
          <w:sz w:val="36"/>
        </w:rPr>
      </w:pPr>
      <w:r>
        <w:rPr>
          <w:rFonts w:hint="eastAsia" w:asciiTheme="minorEastAsia" w:hAnsiTheme="minorEastAsia" w:eastAsiaTheme="minorEastAsia"/>
          <w:color w:val="000000"/>
          <w:sz w:val="36"/>
        </w:rPr>
        <w:t>競争入札参加資格の確認に必要な資料</w:t>
      </w:r>
    </w:p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tbl>
      <w:tblPr>
        <w:tblStyle w:val="11"/>
        <w:tblW w:w="96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50"/>
        <w:gridCol w:w="1244"/>
        <w:gridCol w:w="7653"/>
      </w:tblGrid>
      <w:tr>
        <w:trPr>
          <w:trHeight w:val="630" w:hRule="atLeast"/>
        </w:trPr>
        <w:tc>
          <w:tcPr>
            <w:tcW w:w="750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番号</w:t>
            </w:r>
          </w:p>
        </w:tc>
        <w:tc>
          <w:tcPr>
            <w:tcW w:w="1244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確認欄</w:t>
            </w:r>
          </w:p>
        </w:tc>
        <w:tc>
          <w:tcPr>
            <w:tcW w:w="7653" w:type="dxa"/>
            <w:shd w:val="clear" w:color="auto" w:fill="FFFFBE"/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資料の名称</w:t>
            </w:r>
          </w:p>
        </w:tc>
      </w:tr>
      <w:tr>
        <w:trPr>
          <w:trHeight w:val="569" w:hRule="atLeast"/>
        </w:trPr>
        <w:tc>
          <w:tcPr>
            <w:tcW w:w="75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登記簿謄本（法人）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２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印鑑証明書　　※写し不可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３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法人税・所得税・消費税の納税証明書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４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事業税の納税証明書</w:t>
            </w:r>
          </w:p>
        </w:tc>
      </w:tr>
      <w:tr>
        <w:trPr>
          <w:trHeight w:val="537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５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市町村民税の納税証明書</w:t>
            </w:r>
          </w:p>
        </w:tc>
      </w:tr>
      <w:tr>
        <w:trPr>
          <w:trHeight w:val="565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６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許可・登録・認可証明書　　※申請業務に必要な場合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７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技術者経歴書　　※申請業務に必要な資格者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８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業者カード・契約実績一覧表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９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電算入力票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１０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委任状　　※支店等が契約先となる場合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１１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誓約書（暴力団員不当行為防止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FF0000"/>
              </w:rPr>
              <w:t>）</w:t>
            </w:r>
          </w:p>
        </w:tc>
      </w:tr>
      <w:tr>
        <w:trPr>
          <w:trHeight w:val="565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</w:rPr>
              <w:t>１２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主要な業務パッケージシステム（住民記録、税、国保等）を大阪府内の人口１０万人以上の団体で２団体以上の地方公共団体に自社で導入し、運用期間中である証拠書類</w:t>
            </w:r>
          </w:p>
        </w:tc>
      </w:tr>
      <w:tr>
        <w:trPr>
          <w:trHeight w:val="551" w:hRule="atLeast"/>
        </w:trPr>
        <w:tc>
          <w:tcPr>
            <w:tcW w:w="75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</w:rPr>
              <w:t>１３</w:t>
            </w:r>
          </w:p>
        </w:tc>
        <w:tc>
          <w:tcPr>
            <w:tcW w:w="124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  <w:bdr w:val="single" w:color="auto" w:sz="4" w:space="0"/>
              </w:rPr>
            </w:pPr>
          </w:p>
        </w:tc>
        <w:tc>
          <w:tcPr>
            <w:tcW w:w="765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プライバシーマーク又は</w:t>
            </w:r>
            <w:r>
              <w:rPr>
                <w:rFonts w:hint="eastAsia" w:asciiTheme="minorEastAsia" w:hAnsiTheme="minorEastAsia" w:eastAsiaTheme="minorEastAsia"/>
              </w:rPr>
              <w:t>ISMS(ISO27001)</w:t>
            </w:r>
            <w:r>
              <w:rPr>
                <w:rFonts w:hint="eastAsia" w:asciiTheme="minorEastAsia" w:hAnsiTheme="minorEastAsia" w:eastAsiaTheme="minorEastAsia"/>
              </w:rPr>
              <w:t>取得の証拠書類</w:t>
            </w:r>
          </w:p>
        </w:tc>
      </w:tr>
    </w:tbl>
    <w:p>
      <w:pPr>
        <w:pStyle w:val="0"/>
        <w:ind w:right="-6"/>
        <w:rPr>
          <w:rFonts w:hint="eastAsia" w:asciiTheme="minorEastAsia" w:hAnsiTheme="minorEastAsia" w:eastAsiaTheme="minorEastAsia"/>
          <w:kern w:val="0"/>
          <w:bdr w:val="single" w:color="auto" w:sz="4" w:space="0"/>
        </w:rPr>
      </w:pPr>
    </w:p>
    <w:p>
      <w:pPr>
        <w:pStyle w:val="0"/>
        <w:ind w:left="534" w:leftChars="100" w:hanging="267" w:hangingChars="10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※　本市契約規則に規定する「有資格者名簿」に登録されている者は、上記の書類のうち、１から</w:t>
      </w:r>
      <w:r>
        <w:rPr>
          <w:rFonts w:hint="eastAsia" w:asciiTheme="minorEastAsia" w:hAnsiTheme="minorEastAsia" w:eastAsiaTheme="minorEastAsia"/>
          <w:color w:val="FF0000"/>
          <w:kern w:val="0"/>
        </w:rPr>
        <w:t>１１</w:t>
      </w:r>
      <w:r>
        <w:rPr>
          <w:rFonts w:hint="eastAsia" w:asciiTheme="minorEastAsia" w:hAnsiTheme="minorEastAsia" w:eastAsiaTheme="minorEastAsia"/>
          <w:kern w:val="0"/>
        </w:rPr>
        <w:t>は省略することができる。</w:t>
      </w: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266"/>
  <w:drawingGridVerticalSpacing w:val="20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paragraph" w:styleId="19">
    <w:name w:val="Date"/>
    <w:basedOn w:val="0"/>
    <w:next w:val="0"/>
    <w:link w:val="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283</Words>
  <Characters>296</Characters>
  <Application>JUST Note</Application>
  <Lines>49</Lines>
  <Paragraphs>30</Paragraphs>
  <CharactersWithSpaces>305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啓仁(手動)</dc:creator>
  <cp:lastModifiedBy>竹内　啓仁(手動)</cp:lastModifiedBy>
  <cp:lastPrinted>2018-04-05T13:49:57Z</cp:lastPrinted>
  <dcterms:created xsi:type="dcterms:W3CDTF">2018-03-25T07:38:00Z</dcterms:created>
  <dcterms:modified xsi:type="dcterms:W3CDTF">2018-04-23T09:50:33Z</dcterms:modified>
  <cp:revision>30</cp:revision>
</cp:coreProperties>
</file>