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both"/>
        <w:rPr>
          <w:rFonts w:hint="eastAsia"/>
          <w:sz w:val="24"/>
        </w:rPr>
      </w:pPr>
      <w:bookmarkStart w:id="0" w:name="_Ref23616148"/>
      <w:r>
        <w:rPr>
          <w:rFonts w:hint="eastAsia"/>
          <w:sz w:val="24"/>
        </w:rPr>
        <w:t>様式１９</w:t>
      </w:r>
    </w:p>
    <w:p>
      <w:pPr>
        <w:pStyle w:val="15"/>
        <w:jc w:val="both"/>
        <w:rPr>
          <w:rFonts w:hint="eastAsia"/>
          <w:sz w:val="24"/>
        </w:rPr>
      </w:pPr>
    </w:p>
    <w:p>
      <w:pPr>
        <w:pStyle w:val="15"/>
        <w:jc w:val="both"/>
        <w:rPr>
          <w:rFonts w:hint="eastAsia"/>
          <w:sz w:val="24"/>
          <w:highlight w:val="none"/>
        </w:rPr>
      </w:pPr>
      <w:r>
        <w:rPr>
          <w:rFonts w:hint="eastAsia"/>
          <w:sz w:val="24"/>
        </w:rPr>
        <w:t>福祉部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地域福祉課</w:t>
      </w:r>
    </w:p>
    <w:p>
      <w:pPr>
        <w:pStyle w:val="15"/>
        <w:jc w:val="both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Ｅﾒｰﾙｱﾄﾞﾚｽ　</w:t>
      </w:r>
      <w:r>
        <w:rPr>
          <w:rFonts w:hint="eastAsia"/>
          <w:sz w:val="24"/>
        </w:rPr>
        <w:t>lifeplaza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"http://cybozu01.m-net.city.minoh.local/scripts/cbgrn/grn.exe/groupmail/exchange_history?aid=985&amp;cid=11307&amp;mid=5829143&amp;email=%3Chpmanage%40maple.city.minoh.lg.jp%3E&amp;sf="</w:instrText>
      </w:r>
      <w:r>
        <w:rPr>
          <w:rFonts w:hint="eastAsia"/>
        </w:rPr>
        <w:fldChar w:fldCharType="separate"/>
      </w:r>
      <w:r>
        <w:rPr>
          <w:rFonts w:hint="eastAsia" w:ascii="ＭＳ Ｐ明朝" w:hAnsi="ＭＳ Ｐ明朝" w:eastAsia="ＭＳ Ｐ明朝"/>
          <w:b w:val="0"/>
          <w:i w:val="0"/>
          <w:caps w:val="0"/>
          <w:color w:val="000000"/>
          <w:spacing w:val="0"/>
          <w:sz w:val="28"/>
          <w:u w:val="none" w:color="auto"/>
          <w:shd w:val="clear" w:color="auto" w:fill="FFFFFF"/>
        </w:rPr>
        <w:t>@maple.city.minoh.lg.jp</w:t>
      </w:r>
      <w:r>
        <w:rPr>
          <w:rFonts w:hint="eastAsia"/>
        </w:rPr>
        <w:fldChar w:fldCharType="end"/>
      </w:r>
    </w:p>
    <w:p>
      <w:pPr>
        <w:pStyle w:val="15"/>
        <w:rPr>
          <w:rFonts w:hint="eastAsia"/>
          <w:sz w:val="24"/>
          <w:highlight w:val="none"/>
        </w:rPr>
      </w:pPr>
    </w:p>
    <w:p>
      <w:pPr>
        <w:pStyle w:val="0"/>
        <w:jc w:val="right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令和</w:t>
      </w:r>
      <w:r>
        <w:rPr>
          <w:rFonts w:hint="eastAsia"/>
          <w:color w:val="auto"/>
          <w:sz w:val="24"/>
          <w:highlight w:val="none"/>
        </w:rPr>
        <w:t xml:space="preserve"> </w:t>
      </w:r>
      <w:r>
        <w:rPr>
          <w:rFonts w:hint="eastAsia"/>
          <w:color w:val="auto"/>
          <w:sz w:val="24"/>
          <w:highlight w:val="none"/>
        </w:rPr>
        <w:t>８</w:t>
      </w:r>
      <w:r>
        <w:rPr>
          <w:rFonts w:hint="eastAsia"/>
          <w:color w:val="auto"/>
          <w:sz w:val="24"/>
          <w:highlight w:val="none"/>
        </w:rPr>
        <w:t xml:space="preserve"> </w:t>
      </w:r>
      <w:r>
        <w:rPr>
          <w:rFonts w:hint="eastAsia"/>
          <w:color w:val="auto"/>
          <w:sz w:val="24"/>
          <w:highlight w:val="none"/>
        </w:rPr>
        <w:t>年　　月　　日</w:t>
      </w:r>
    </w:p>
    <w:p>
      <w:pPr>
        <w:pStyle w:val="0"/>
        <w:jc w:val="right"/>
        <w:rPr>
          <w:rFonts w:hint="eastAsia"/>
          <w:color w:val="auto"/>
          <w:sz w:val="24"/>
          <w:highlight w:val="none"/>
        </w:rPr>
      </w:pPr>
    </w:p>
    <w:p>
      <w:pPr>
        <w:pStyle w:val="0"/>
        <w:jc w:val="center"/>
        <w:rPr>
          <w:rFonts w:hint="eastAsia"/>
          <w:b w:val="1"/>
          <w:color w:val="000000"/>
          <w:sz w:val="32"/>
          <w:highlight w:val="none"/>
        </w:rPr>
      </w:pPr>
      <w:r>
        <w:rPr>
          <w:rFonts w:hint="eastAsia"/>
          <w:b w:val="1"/>
          <w:color w:val="000000"/>
          <w:sz w:val="32"/>
        </w:rPr>
        <w:t>令和８年度箕面市戦没者追悼式祭壇設置業務委託</w:t>
      </w:r>
    </w:p>
    <w:p>
      <w:pPr>
        <w:pStyle w:val="0"/>
        <w:jc w:val="center"/>
        <w:rPr>
          <w:rFonts w:hint="eastAsia"/>
          <w:b w:val="1"/>
          <w:sz w:val="32"/>
          <w:highlight w:val="none"/>
        </w:rPr>
      </w:pPr>
      <w:r>
        <w:rPr>
          <w:rFonts w:hint="eastAsia"/>
          <w:b w:val="1"/>
          <w:color w:val="000000"/>
          <w:sz w:val="32"/>
          <w:highlight w:val="none"/>
        </w:rPr>
        <w:t>質　　　　　　問　　　　　　書</w:t>
      </w:r>
    </w:p>
    <w:p>
      <w:pPr>
        <w:pStyle w:val="15"/>
        <w:rPr>
          <w:rFonts w:hint="eastAsia" w:ascii="HG丸ｺﾞｼｯｸM-PRO" w:hAnsi="HG丸ｺﾞｼｯｸM-PRO" w:eastAsia="HG丸ｺﾞｼｯｸM-PRO"/>
          <w:highlight w:val="none"/>
        </w:rPr>
      </w:pPr>
    </w:p>
    <w:tbl>
      <w:tblPr>
        <w:tblStyle w:val="11"/>
        <w:tblW w:w="9639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08"/>
        <w:gridCol w:w="2208"/>
        <w:gridCol w:w="900"/>
        <w:gridCol w:w="1080"/>
        <w:gridCol w:w="5043"/>
      </w:tblGrid>
      <w:tr>
        <w:trPr>
          <w:cantSplit/>
          <w:trHeight w:val="435" w:hRule="atLeast"/>
        </w:trPr>
        <w:tc>
          <w:tcPr>
            <w:tcW w:w="261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会社名</w:t>
            </w:r>
          </w:p>
        </w:tc>
        <w:tc>
          <w:tcPr>
            <w:tcW w:w="702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  <w:highlight w:val="none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2616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82"/>
                <w:fitText w:val="960" w:id="1"/>
              </w:rPr>
              <w:t>連絡</w:t>
            </w:r>
            <w:r>
              <w:rPr>
                <w:rFonts w:hint="eastAsia"/>
                <w:spacing w:val="1"/>
                <w:fitText w:val="960" w:id="1"/>
              </w:rPr>
              <w:t>先</w:t>
            </w:r>
          </w:p>
        </w:tc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5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261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所属（担当）</w:t>
            </w:r>
          </w:p>
        </w:tc>
        <w:tc>
          <w:tcPr>
            <w:tcW w:w="5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261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電話・</w:t>
            </w:r>
            <w:r>
              <w:rPr>
                <w:rFonts w:hint="eastAsia"/>
              </w:rPr>
              <w:t>FAX</w:t>
            </w:r>
          </w:p>
        </w:tc>
        <w:tc>
          <w:tcPr>
            <w:tcW w:w="5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261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Ｅﾒｰﾙｱﾄﾞﾚｽ</w:t>
            </w:r>
          </w:p>
        </w:tc>
        <w:tc>
          <w:tcPr>
            <w:tcW w:w="5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351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業務名又は項目</w:t>
            </w:r>
          </w:p>
        </w:tc>
        <w:tc>
          <w:tcPr>
            <w:tcW w:w="612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質　疑　事　項</w:t>
            </w:r>
          </w:p>
        </w:tc>
      </w:tr>
      <w:tr>
        <w:trPr>
          <w:cantSplit/>
          <w:trHeight w:val="7415" w:hRule="atLeast"/>
        </w:trPr>
        <w:tc>
          <w:tcPr>
            <w:tcW w:w="4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ind w:left="210" w:hanging="210" w:hangingChars="100"/>
              <w:rPr>
                <w:rFonts w:hint="eastAsia"/>
              </w:rPr>
            </w:pPr>
            <w:r>
              <w:rPr>
                <w:rFonts w:hint="eastAsia"/>
              </w:rPr>
              <w:t>№</w:t>
            </w:r>
          </w:p>
        </w:tc>
        <w:tc>
          <w:tcPr>
            <w:tcW w:w="3108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  <w:tc>
          <w:tcPr>
            <w:tcW w:w="612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</w:tr>
    </w:tbl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※質問は、入札説明書・仕様書等のページ番号等を用いて、簡潔明瞭に記載すること。</w:t>
      </w:r>
    </w:p>
    <w:p>
      <w:pPr>
        <w:pStyle w:val="0"/>
        <w:ind w:right="840" w:firstLine="210" w:firstLineChars="100"/>
        <w:rPr>
          <w:rFonts w:hint="eastAsia"/>
        </w:rPr>
      </w:pPr>
      <w:r>
        <w:rPr>
          <w:rFonts w:hint="eastAsia"/>
        </w:rPr>
        <w:t>※口頭での個別対応による質疑、回答等はいたしません。</w:t>
      </w:r>
      <w:bookmarkEnd w:id="0"/>
    </w:p>
    <w:p>
      <w:pPr>
        <w:pStyle w:val="0"/>
        <w:ind w:right="840" w:firstLine="210" w:firstLineChars="100"/>
        <w:rPr>
          <w:rFonts w:hint="eastAsia"/>
        </w:rPr>
      </w:pPr>
      <w:r>
        <w:rPr>
          <w:rFonts w:hint="eastAsia"/>
        </w:rPr>
        <w:t>※質問書〆切：令和８</w:t>
      </w:r>
      <w:r>
        <w:rPr>
          <w:rFonts w:hint="eastAsia"/>
          <w:highlight w:val="none"/>
        </w:rPr>
        <w:t>年９月１５日（火</w:t>
      </w:r>
      <w:bookmarkStart w:id="1" w:name="_GoBack"/>
      <w:bookmarkEnd w:id="1"/>
      <w:r>
        <w:rPr>
          <w:rFonts w:hint="eastAsia"/>
          <w:highlight w:val="none"/>
        </w:rPr>
        <w:t>）正午ま</w:t>
      </w:r>
      <w:r>
        <w:rPr>
          <w:rFonts w:hint="eastAsia"/>
        </w:rPr>
        <w:t>で</w:t>
      </w:r>
    </w:p>
    <w:sectPr>
      <w:headerReference r:id="rId5" w:type="default"/>
      <w:pgSz w:w="11907" w:h="16840"/>
      <w:pgMar w:top="1134" w:right="1134" w:bottom="1134" w:left="1134" w:header="601" w:footer="601" w:gutter="0"/>
      <w:pgNumType w:start="1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tbl>
    <w:tblPr>
      <w:tblStyle w:val="11"/>
      <w:tblW w:w="2693" w:type="dxa"/>
      <w:jc w:val="right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bottom w:w="0" w:type="dxa"/>
      </w:tblCellMar>
      <w:tblLook w:firstRow="0" w:lastRow="0" w:firstColumn="0" w:lastColumn="0" w:noHBand="1" w:noVBand="1" w:val="0600"/>
    </w:tblPr>
    <w:tblGrid>
      <w:gridCol w:w="2693"/>
    </w:tblGrid>
    <w:tr>
      <w:trPr/>
      <w:tc>
        <w:tcPr>
          <w:tcW w:w="2693" w:type="dxa"/>
          <w:tc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tl2br w:val="none" w:color="auto" w:sz="0" w:space="0"/>
            <w:tr2bl w:val="none" w:color="auto" w:sz="0" w:space="0"/>
          </w:tcBorders>
          <w:vAlign w:val="top"/>
        </w:tcPr>
        <w:p>
          <w:pPr>
            <w:pStyle w:val="0"/>
            <w:rPr>
              <w:rFonts w:hint="eastAsia" w:eastAsia="ＭＳ ゴシック"/>
            </w:rPr>
          </w:pPr>
          <w:r>
            <w:rPr>
              <w:rFonts w:hint="eastAsia" w:eastAsia="ＭＳ ゴシック"/>
            </w:rPr>
            <w:t>番号</w:t>
          </w:r>
        </w:p>
      </w:tc>
    </w:tr>
  </w:tbl>
  <w:p>
    <w:pPr>
      <w:pStyle w:val="0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rFonts w:ascii="ＭＳ 明朝" w:hAnsi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様式"/>
    <w:basedOn w:val="0"/>
    <w:next w:val="15"/>
    <w:link w:val="0"/>
    <w:uiPriority w:val="0"/>
    <w:qFormat/>
    <w:pPr>
      <w:widowControl w:val="0"/>
      <w:snapToGrid w:val="0"/>
      <w:outlineLvl w:val="1"/>
    </w:pPr>
    <w:rPr>
      <w:kern w:val="2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pPr>
      <w:widowControl w:val="0"/>
      <w:jc w:val="both"/>
    </w:pPr>
    <w:rPr>
      <w:rFonts w:eastAsia="HG丸ｺﾞｼｯｸM-PRO"/>
      <w:sz w:val="24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103</TotalTime>
  <Pages>1</Pages>
  <Words>7</Words>
  <Characters>221</Characters>
  <Application>JUST Note</Application>
  <Lines>69</Lines>
  <Paragraphs>19</Paragraphs>
  <Company>法務省</Company>
  <CharactersWithSpaces>245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　　　年　　　月　　　日</dc:title>
  <dc:creator>山縣　邦彦(手動)</dc:creator>
  <cp:lastModifiedBy>田邉　希果(手動)</cp:lastModifiedBy>
  <cp:lastPrinted>2026-09-01T06:44:36Z</cp:lastPrinted>
  <dcterms:created xsi:type="dcterms:W3CDTF">2016-10-31T02:38:00Z</dcterms:created>
  <dcterms:modified xsi:type="dcterms:W3CDTF">2026-09-01T05:21:40Z</dcterms:modified>
  <cp:revision>33</cp:revision>
</cp:coreProperties>
</file>