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箕面市健康福祉部地域福祉室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lifeplaza@maple.city.minoh.lg.jp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Chars="0"/>
        <w:jc w:val="both"/>
        <w:rPr>
          <w:rFonts w:hint="eastAsia"/>
          <w:b w:val="1"/>
          <w:color w:val="000000"/>
          <w:sz w:val="40"/>
        </w:rPr>
      </w:pPr>
      <w:bookmarkStart w:id="1" w:name="OLE_LINK1"/>
      <w:r>
        <w:rPr>
          <w:rFonts w:hint="eastAsia"/>
          <w:b w:val="1"/>
          <w:sz w:val="28"/>
        </w:rPr>
        <w:t>（件名　箕面市立総合保健</w:t>
      </w:r>
      <w:bookmarkStart w:id="2" w:name="_GoBack"/>
      <w:bookmarkEnd w:id="2"/>
      <w:r>
        <w:rPr>
          <w:rFonts w:hint="eastAsia"/>
          <w:b w:val="1"/>
          <w:sz w:val="28"/>
        </w:rPr>
        <w:t>福祉センター電話設備改修業務委託　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color w:val="000000"/>
          <w:sz w:val="40"/>
        </w:rPr>
        <w:t>質　　問　　書</w:t>
      </w:r>
    </w:p>
    <w:tbl>
      <w:tblPr>
        <w:tblStyle w:val="11"/>
        <w:tblW w:w="97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480" w:right="258" w:rightChars="123" w:hanging="480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質疑は、入札説明書・仕様書等のページ番号等を用いて、簡潔明瞭に記載すること。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rPr>
          <w:rFonts w:hint="eastAsia"/>
          <w:color w:val="000000"/>
          <w:sz w:val="24"/>
        </w:rPr>
      </w:pP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1</Pages>
  <Words>7</Words>
  <Characters>213</Characters>
  <Application>JUST Note</Application>
  <Lines>60</Lines>
  <Paragraphs>17</Paragraphs>
  <Company>法務省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水野　雄介(手動)</dc:creator>
  <cp:lastModifiedBy>船寺　鈴(手動)</cp:lastModifiedBy>
  <cp:lastPrinted>2019-05-20T07:01:00Z</cp:lastPrinted>
  <dcterms:created xsi:type="dcterms:W3CDTF">2021-05-25T03:12:00Z</dcterms:created>
  <dcterms:modified xsi:type="dcterms:W3CDTF">2025-08-13T02:21:06Z</dcterms:modified>
  <cp:revision>70</cp:revision>
</cp:coreProperties>
</file>