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000000"/>
          <w:sz w:val="24"/>
        </w:rPr>
        <w:t>様式３</w:t>
      </w:r>
    </w:p>
    <w:p>
      <w:pPr>
        <w:pStyle w:val="0"/>
        <w:rPr>
          <w:rFonts w:hint="eastAsia" w:ascii="ＭＳ 明朝" w:hAnsi="ＭＳ 明朝" w:eastAsia="ＭＳ 明朝"/>
          <w:color w:val="000000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000000"/>
          <w:sz w:val="32"/>
        </w:rPr>
      </w:pPr>
      <w:r>
        <w:rPr>
          <w:rFonts w:hint="eastAsia" w:ascii="ＭＳ 明朝" w:hAnsi="ＭＳ 明朝" w:eastAsia="ＭＳ 明朝"/>
          <w:b w:val="1"/>
          <w:color w:val="000000"/>
          <w:sz w:val="32"/>
        </w:rPr>
        <w:t>【提案書】自己資本比率の状況</w:t>
      </w:r>
    </w:p>
    <w:p>
      <w:pPr>
        <w:pStyle w:val="0"/>
        <w:jc w:val="center"/>
        <w:rPr>
          <w:rFonts w:hint="eastAsia" w:ascii="ＭＳ 明朝" w:hAnsi="ＭＳ 明朝" w:eastAsia="ＭＳ 明朝"/>
          <w:color w:val="000000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000000"/>
          <w:sz w:val="24"/>
          <w:highlight w:val="none"/>
          <w:u w:val="single" w:color="auto"/>
        </w:rPr>
      </w:pPr>
      <w:r>
        <w:rPr>
          <w:rFonts w:hint="eastAsia" w:ascii="ＭＳ 明朝" w:hAnsi="ＭＳ 明朝" w:eastAsia="ＭＳ 明朝"/>
          <w:color w:val="000000"/>
          <w:sz w:val="24"/>
          <w:highlight w:val="none"/>
        </w:rPr>
        <w:t>　　　　　　　　　　　　　　　　　　</w:t>
      </w:r>
      <w:r>
        <w:rPr>
          <w:rFonts w:hint="eastAsia" w:ascii="ＭＳ 明朝" w:hAnsi="ＭＳ 明朝" w:eastAsia="ＭＳ 明朝"/>
          <w:color w:val="000000"/>
          <w:sz w:val="24"/>
          <w:highlight w:val="none"/>
          <w:u w:val="single" w:color="auto"/>
        </w:rPr>
        <w:t>入札者名：</w:t>
      </w:r>
      <w:r>
        <w:rPr>
          <w:rFonts w:hint="eastAsia" w:ascii="ＭＳ 明朝" w:hAnsi="ＭＳ 明朝" w:eastAsia="ＭＳ 明朝"/>
          <w:color w:val="000000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127" w:tblpY="239"/>
        <w:tblW w:w="0" w:type="auto"/>
        <w:tblLayout w:type="fixed"/>
        <w:tblLook w:firstRow="1" w:lastRow="0" w:firstColumn="1" w:lastColumn="0" w:noHBand="0" w:noVBand="1" w:val="04A0"/>
      </w:tblPr>
      <w:tblGrid>
        <w:gridCol w:w="983"/>
        <w:gridCol w:w="2964"/>
        <w:gridCol w:w="5713"/>
        <w:gridCol w:w="792"/>
      </w:tblGrid>
      <w:tr>
        <w:trPr>
          <w:trHeight w:val="718" w:hRule="atLeast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Ａ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自己資本</w:t>
            </w:r>
          </w:p>
        </w:tc>
        <w:tc>
          <w:tcPr>
            <w:tcW w:w="5713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円</w:t>
            </w:r>
          </w:p>
        </w:tc>
      </w:tr>
      <w:tr>
        <w:trPr>
          <w:trHeight w:val="718" w:hRule="atLeast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Ｂ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総資本</w:t>
            </w:r>
          </w:p>
        </w:tc>
        <w:tc>
          <w:tcPr>
            <w:tcW w:w="57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円</w:t>
            </w:r>
          </w:p>
        </w:tc>
      </w:tr>
      <w:tr>
        <w:trPr>
          <w:trHeight w:val="718" w:hRule="atLeast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Ｃ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自己資本比率（Ａ÷Ｂ</w:t>
            </w: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)</w:t>
            </w:r>
          </w:p>
        </w:tc>
        <w:tc>
          <w:tcPr>
            <w:tcW w:w="57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　　　　　　　　　　　　　　　　　　　　　　　　　　　　　　※小数点以下２桁目を四捨五入のこと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※令和２年４月１日から令和３年３月３１日事業年度の有価証券報告書の貸借対照表の数値を用いること。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※決算月が３月以外の場合は、直近の確定した貸借対照表の数値を用いること。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60</TotalTime>
  <Pages>1</Pages>
  <Words>0</Words>
  <Characters>226</Characters>
  <Application>JUST Note</Application>
  <Lines>31</Lines>
  <Paragraphs>17</Paragraphs>
  <Company>箕面市役所</Company>
  <CharactersWithSpaces>290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吉永　麻美(手動)</cp:lastModifiedBy>
  <cp:lastPrinted>2021-09-10T23:03:50Z</cp:lastPrinted>
  <dcterms:created xsi:type="dcterms:W3CDTF">2020-03-04T05:54:00Z</dcterms:created>
  <dcterms:modified xsi:type="dcterms:W3CDTF">2021-09-10T23:04:12Z</dcterms:modified>
  <cp:revision>1</cp:revision>
</cp:coreProperties>
</file>