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2"/>
        </w:rPr>
        <w:t>様式第二十四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土石の堆積に関する工事の標識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635" t="0" r="29845" b="635"/>
                <wp:wrapNone/>
                <wp:docPr id="1026" name="グループ化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1027" name="直線コネクタ 33"/>
                        <wps:cNvSp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直線コネクタ 34"/>
                        <wps:cNvSp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9" name="直線コネクタ 35"/>
                        <wps:cNvSp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0" name="テキスト ボックス 36"/>
                        <wps:cNvSpPr txBox="1"/>
                        <wps:spPr>
                          <a:xfrm>
                            <a:off x="1943100" y="-477"/>
                            <a:ext cx="1360805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Theme="minorEastAsia" w:hAnsiTheme="minorEastAsia"/>
                                  <w:sz w:val="18"/>
                                  <w:shd w:val="clear" w:color="auto" w:themeFill="background1" w:themeFillTint="FF" w:themeFillShade="FF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hd w:val="clear" w:color="auto" w:themeFill="background1" w:themeFillTint="FF" w:themeFillShade="FF"/>
                                </w:rPr>
                                <w:t>90</w:t>
                              </w:r>
                              <w:r>
                                <w:rPr>
                                  <w:rFonts w:hint="default" w:asciiTheme="minorEastAsia" w:hAnsiTheme="minorEastAsia"/>
                                  <w:sz w:val="18"/>
                                  <w:shd w:val="clear" w:color="auto" w:themeFill="background1" w:themeFillTint="FF" w:themeFillShade="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style="mso-wrap-distance-right:9pt;mso-wrap-distance-bottom:0pt;margin-top:18.7pt;mso-position-vertical-relative:text;mso-position-horizontal-relative:text;position:absolute;height:16.5pt;mso-wrap-distance-top:0pt;width:432pt;mso-wrap-distance-left:9pt;margin-left:19.5pt;z-index:2;" coordsize="5486400,220028" coordorigin="0,-477" o:spid="_x0000_s1026" o:allowincell="t" o:allowoverlap="t">
                <v:line id="直線コネクタ 33" style="height:200025;width:0;flip:y;top:9525;left:0;position:absolute;" o:spid="_x0000_s1027" filled="f" stroked="t" strokecolor="#000000 [3213]" strokeweight="0.75pt" o:spt="20" from="0,9525" to="0,20955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34" style="height:200025;width:0;flip:y;top:0;left:5486400;position:absolute;" o:spid="_x0000_s1028" filled="f" stroked="t" strokecolor="#000000 [3213]" strokeweight="0.75pt" o:spt="20" from="5486400,0" to="5486400,200025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35" style="height:0;width:5486400;top:114300;left:0;position:absolute;" o:spid="_x0000_s1029" filled="f" stroked="t" strokecolor="#000000 [3213]" strokeweight="0.75pt" o:spt="20" from="0,114300" to="5486400,114300">
                  <v:fill/>
                  <v:stroke linestyle="single" endcap="flat" dashstyle="solid" filltype="solid" startarrow="block" startarrowwidth="medium" startarrowlength="medium" endarrow="block" endarrowwidth="medium" endarrowlength="medium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style="mso-wrap-style:none;height:220028;width:1360805;top:-477;left:1943100;position:absolute;" o:spid="_x0000_s1030" filled="t" fillcolor="#ffffff [3212]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200" w:lineRule="exact"/>
                          <w:jc w:val="center"/>
                          <w:rPr>
                            <w:rFonts w:hint="default" w:asciiTheme="minorEastAsia" w:hAnsiTheme="minorEastAsia"/>
                            <w:sz w:val="18"/>
                            <w:shd w:val="clear" w:color="auto" w:themeFill="background1" w:themeFillTint="FF" w:themeFillShade="FF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hd w:val="clear" w:color="auto" w:themeFill="background1" w:themeFillTint="FF" w:themeFillShade="FF"/>
                          </w:rPr>
                          <w:t>90</w:t>
                        </w:r>
                        <w:r>
                          <w:rPr>
                            <w:rFonts w:hint="default" w:asciiTheme="minorEastAsia" w:hAnsiTheme="minorEastAsia"/>
                            <w:sz w:val="18"/>
                            <w:shd w:val="clear" w:color="auto" w:themeFill="background1" w:themeFillTint="FF" w:themeFillShade="FF"/>
                          </w:rPr>
                          <w:t>センチメートル以上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widowControl w:val="1"/>
        <w:ind w:right="88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335" cy="4448175"/>
                <wp:effectExtent l="0" t="635" r="29210" b="10795"/>
                <wp:wrapNone/>
                <wp:docPr id="1031" name="グループ化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" cy="4448175"/>
                          <a:chOff x="251484" y="0"/>
                          <a:chExt cx="267629" cy="4448175"/>
                        </a:xfrm>
                      </wpg:grpSpPr>
                      <wps:wsp>
                        <wps:cNvPr id="1032" name="直線コネクタ 38"/>
                        <wps:cNvSp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" name="直線コネクタ 39"/>
                        <wps:cNvSp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4" name="直線コネクタ 40"/>
                        <wps:cNvSp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テキスト ボックス 41"/>
                        <wps:cNvSpPr txBox="1"/>
                        <wps:spPr>
                          <a:xfrm rot="16200000">
                            <a:off x="-295103" y="2309339"/>
                            <a:ext cx="1360805" cy="2676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Theme="minorEastAsia" w:hAnsiTheme="minor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</w:rPr>
                                <w:t>70</w:t>
                              </w:r>
                              <w:r>
                                <w:rPr>
                                  <w:rFonts w:hint="default"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style="mso-wrap-distance-right:9pt;mso-wrap-distance-bottom:0pt;margin-top:18.350000000000001pt;mso-position-vertical-relative:text;mso-position-horizontal-relative:text;position:absolute;height:350.25pt;mso-wrap-distance-top:0pt;width:21.05pt;mso-wrap-distance-left:9pt;margin-left:-3.4pt;z-index:7;" coordsize="267629,4448175" coordorigin="251484,0" o:spid="_x0000_s1031" o:allowincell="t" o:allowoverlap="t">
                <v:line id="直線コネクタ 38" style="height:0;width:247650;flip:x;top:0;left:271463;position:absolute;" o:spid="_x0000_s1032" filled="f" stroked="t" strokecolor="#000000 [3213]" strokeweight="0.75pt" o:spt="20" from="271463,0" to="519113,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39" style="height:0;width:247650;flip:x;top:4448175;left:261938;position:absolute;" o:spid="_x0000_s1033" filled="f" stroked="t" strokecolor="#000000 [3213]" strokeweight="0.75pt" o:spt="20" from="261938,4448175" to="509588,4448175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40" style="height:0;width:4435199;top:2223950;left:-1828661;position:absolute;rotation:90;" o:spid="_x0000_s1034" filled="f" stroked="t" strokecolor="#000000 [3213]" strokeweight="0.75pt" o:spt="20" from="-1828662,2223950" to="2606538,2223950">
                  <v:fill/>
                  <v:stroke linestyle="single" endcap="flat" dashstyle="solid" filltype="solid" startarrow="block" startarrowwidth="medium" startarrowlength="medium" endarrow="block" endarrowwidth="medium" endarrowlength="medium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" style="height:267629;width:1360804;top:2309339;left:-295102;position:absolute;mso-wrap-style:none;rotation:270;" o:spid="_x0000_s1035" filled="t" fillcolor="#ffffff [3212]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200" w:lineRule="exact"/>
                          <w:jc w:val="center"/>
                          <w:rPr>
                            <w:rFonts w:hint="default" w:asciiTheme="minorEastAsia" w:hAnsiTheme="minorEastAsia"/>
                            <w:sz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</w:rPr>
                          <w:t>70</w:t>
                        </w:r>
                        <w:r>
                          <w:rPr>
                            <w:rFonts w:hint="default"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tbl>
      <w:tblPr>
        <w:tblStyle w:val="34"/>
        <w:tblW w:w="4769" w:type="pct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424"/>
        <w:gridCol w:w="3112"/>
        <w:gridCol w:w="2411"/>
        <w:gridCol w:w="2694"/>
      </w:tblGrid>
      <w:tr>
        <w:trPr>
          <w:trHeight w:val="510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sz w:val="22"/>
              </w:rPr>
              <w:t>土石の堆積に関する工事の許可又は届出済標識</w:t>
            </w: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１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59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見　取　図</w:t>
            </w: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２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許可番号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３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許可又は届出年月日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４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工事施行者の氏名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５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現場管理者の氏名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６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土石の堆積の最大堆積高さ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７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default" w:asciiTheme="minorEastAsia" w:hAnsiTheme="minorEastAsia"/>
                <w:color w:val="000000" w:themeColor="text1"/>
                <w:sz w:val="20"/>
              </w:rPr>
              <w:t>土石の堆積を行う土地の面積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８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土石の堆積の最大堆積土量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９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工事着手予定年月日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10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工事完了予定年月日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11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工事に係る問合せを受けるため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の工事関係者の連絡先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12</w:t>
            </w:r>
          </w:p>
        </w:tc>
        <w:tc>
          <w:tcPr>
            <w:tcW w:w="1801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許可又は届出担当の</w:t>
            </w:r>
          </w:p>
          <w:p>
            <w:pPr>
              <w:pStyle w:val="0"/>
              <w:widowControl w:val="1"/>
              <w:jc w:val="distribute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都道府県部局名称連絡先</w:t>
            </w:r>
          </w:p>
        </w:tc>
        <w:tc>
          <w:tcPr>
            <w:tcW w:w="13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  <w:r>
        <w:rPr>
          <w:rFonts w:hint="eastAsia"/>
          <w:sz w:val="22"/>
        </w:rPr>
        <mc:AlternateContent>
          <mc:Choice Requires="wpg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635" t="0" r="29845" b="10160"/>
                <wp:wrapNone/>
                <wp:docPr id="1036" name="グループ化 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037" name="直線コネクタ 46"/>
                        <wps:cNvSp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直線コネクタ 47"/>
                        <wps:cNvSp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" style="mso-wrap-distance-right:9pt;mso-wrap-distance-bottom:0pt;margin-top:1.1000000000000001pt;mso-position-vertical-relative:text;mso-position-horizontal-relative:text;position:absolute;height:90.7pt;mso-wrap-distance-top:0pt;width:47.25pt;mso-wrap-distance-left:9pt;margin-left:335.25pt;z-index:15;" coordsize="600075,1152000" coordorigin="0,0" o:spid="_x0000_s1036" o:allowincell="t" o:allowoverlap="t">
                <v:line id="直線コネクタ 46" style="height:0;width:1151999;top:576000;left:-575999;position:absolute;rotation:90;" o:spid="_x0000_s1037" filled="f" stroked="t" strokecolor="#000000 [3213]" strokeweight="0.75pt" o:spt="20" from="-576000,576000" to="576000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47" style="height:0;width:1152000;top:576000;left:24075;position:absolute;rotation:90;" o:spid="_x0000_s1038" filled="f" stroked="t" strokecolor="#000000 [3213]" strokeweight="0.75pt" o:spt="20" from="24075,576000" to="1176075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  <w:sz w:val="22"/>
        </w:rPr>
        <mc:AlternateContent>
          <mc:Choice Requires="wpg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635" t="0" r="29845" b="10160"/>
                <wp:wrapNone/>
                <wp:docPr id="1039" name="グループ化 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040" name="直線コネクタ 43"/>
                        <wps:cNvSp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1" name="直線コネクタ 44"/>
                        <wps:cNvSp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2" style="mso-wrap-distance-right:9pt;mso-wrap-distance-bottom:0pt;margin-top:0.7pt;mso-position-vertical-relative:text;mso-position-horizontal-relative:margin;position:absolute;height:90.7pt;mso-wrap-distance-top:0pt;width:47.25pt;mso-wrap-distance-left:9pt;margin-left:68.25pt;z-index:12;" coordsize="600075,1152000" coordorigin="0,0" o:spid="_x0000_s1039" o:allowincell="t" o:allowoverlap="t">
                <v:line id="直線コネクタ 43" style="height:0;width:1151999;top:576000;left:-575999;position:absolute;rotation:90;" o:spid="_x0000_s1040" filled="f" stroked="t" strokecolor="#000000 [3213]" strokeweight="0.75pt" o:spt="20" from="-576000,576000" to="576000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margin" anchory="text"/>
                </v:line>
                <v:line id="直線コネクタ 44" style="height:0;width:1152000;top:576000;left:24075;position:absolute;rotation:90;" o:spid="_x0000_s1041" filled="f" stroked="t" strokecolor="#000000 [3213]" strokeweight="0.75pt" o:spt="20" from="24075,576000" to="1176075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margin" anchory="text"/>
                </v:line>
                <w10:wrap type="none" anchorx="margin" anchory="text"/>
              </v:group>
            </w:pict>
          </mc:Fallback>
        </mc:AlternateContent>
      </w: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635" b="635"/>
                <wp:wrapNone/>
                <wp:docPr id="1042" name="テキスト ボックス 5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50"/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default" w:asciiTheme="minorEastAsia" w:hAnsiTheme="minorEastAsia"/>
                                <w:sz w:val="18"/>
                                <w:shd w:val="clear" w:color="auto" w:themeFill="background1" w:themeFillTint="FF" w:themeFillShade="FF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hd w:val="clear" w:color="auto" w:themeFill="background1" w:themeFillTint="FF" w:themeFillShade="FF"/>
                              </w:rPr>
                              <w:t>50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  <w:shd w:val="clear" w:color="auto" w:themeFill="background1" w:themeFillTint="FF" w:themeFillShade="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style="mso-wrap-distance-right:9pt;mso-wrap-distance-bottom:0pt;margin-top:0.6pt;mso-position-vertical-relative:text;mso-position-horizontal-relative:text;v-text-anchor:top;position:absolute;height:16.5pt;mso-wrap-distance-top:0pt;width:107.2pt;mso-wrap-style:none;mso-wrap-distance-left:9pt;margin-left:134.6pt;z-index:20;" o:spid="_x0000_s1042" o:allowincell="t" o:allowoverlap="t" filled="t" fillcolor="#ffffff [3212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default" w:asciiTheme="minorEastAsia" w:hAnsiTheme="minorEastAsia"/>
                          <w:sz w:val="18"/>
                          <w:shd w:val="clear" w:color="auto" w:themeFill="background1" w:themeFillTint="FF" w:themeFillShade="FF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hd w:val="clear" w:color="auto" w:themeFill="background1" w:themeFillTint="FF" w:themeFillShade="FF"/>
                        </w:rPr>
                        <w:t>50</w:t>
                      </w:r>
                      <w:r>
                        <w:rPr>
                          <w:rFonts w:hint="default" w:asciiTheme="minorEastAsia" w:hAnsiTheme="minorEastAsia"/>
                          <w:sz w:val="18"/>
                          <w:shd w:val="clear" w:color="auto" w:themeFill="background1" w:themeFillTint="FF" w:themeFillShade="FF"/>
                        </w:rPr>
                        <w:t>センチメートル以上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1890" cy="0"/>
                <wp:effectExtent l="36195" t="635" r="65405" b="10160"/>
                <wp:wrapNone/>
                <wp:docPr id="1043" name="直線コネクタ 49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コネクタ 49"/>
                      <wps:cNvSpPr/>
                      <wps:spPr>
                        <a:xfrm rot="5400000"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9" style="mso-wrap-distance-top:0pt;mso-wrap-distance-right:9pt;mso-wrap-distance-bottom:0pt;mso-position-vertical-relative:text;mso-position-horizontal-relative:text;position:absolute;mso-wrap-distance-left:9pt;z-index:19;rotation:90;" o:spid="_x0000_s1043" o:allowincell="t" o:allowoverlap="t" filled="f" stroked="t" strokecolor="#000000 [3213]" strokeweight="0.75pt" o:spt="20" from="115.85pt,8.85pt" to="206.55pt,8.85pt">
                <v:fill/>
                <v:stroke linestyle="single" endcap="flat" dashstyle="solid" filltype="solid" startarrow="block" startarrowwidth="medium" startarrowlength="medium" endarrow="block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69850</wp:posOffset>
                </wp:positionV>
                <wp:extent cx="4787900" cy="71755"/>
                <wp:effectExtent l="0" t="0" r="635" b="635"/>
                <wp:wrapNone/>
                <wp:docPr id="1044" name="正方形/長方形 13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正方形/長方形 13"/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3" style="mso-wrap-distance-right:9pt;mso-wrap-distance-bottom:0pt;margin-top:5.5pt;mso-position-vertical-relative:text;mso-position-horizontal-relative:text;position:absolute;height:5.65pt;mso-wrap-distance-top:0pt;width:377pt;mso-wrap-distance-left:9pt;margin-left:39.15pt;z-index:21;" o:spid="_x0000_s1044" o:allowincell="t" o:allowoverlap="t" filled="t" fillcolor="#000000 [3213]" stroked="f" strokecolor="#385d8a" strokeweight="2pt" o:spt="1">
                <v:fill type="pattern" color2="#ffffff [3212]" r:id="rId6"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margin">
                  <wp:posOffset>508000</wp:posOffset>
                </wp:positionH>
                <wp:positionV relativeFrom="paragraph">
                  <wp:posOffset>57150</wp:posOffset>
                </wp:positionV>
                <wp:extent cx="4751705" cy="0"/>
                <wp:effectExtent l="0" t="635" r="29210" b="10795"/>
                <wp:wrapNone/>
                <wp:docPr id="1045" name="直線コネクタ 48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コネクタ 48"/>
                      <wps:cNvSp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" style="mso-wrap-distance-top:0pt;mso-wrap-distance-right:9pt;mso-wrap-distance-bottom:0pt;mso-position-vertical-relative:text;mso-position-horizontal-relative:margin;position:absolute;mso-wrap-distance-left:9pt;z-index:18;" o:spid="_x0000_s1045" o:allowincell="t" o:allowoverlap="t" filled="f" stroked="t" strokecolor="#000000 [3213]" strokeweight="0.75pt" o:spt="20" from="40pt,4.5pt" to="414.15pt,4.5pt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〔注意〕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２、３、９及び</w:t>
      </w:r>
      <w:r>
        <w:rPr>
          <w:rFonts w:hint="eastAsia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欄は、許可証の交付を受けた工事においては、当該許可証の許可番号、許可期間をそれぞれ記入してください。</w:t>
      </w:r>
    </w:p>
    <w:p>
      <w:pPr>
        <w:pStyle w:val="0"/>
        <w:widowControl w:val="1"/>
        <w:jc w:val="left"/>
        <w:rPr>
          <w:rFonts w:hint="default"/>
          <w:color w:val="FF0000"/>
        </w:rPr>
      </w:pPr>
    </w:p>
    <w:p>
      <w:pPr>
        <w:pStyle w:val="0"/>
        <w:widowControl w:val="1"/>
        <w:jc w:val="left"/>
        <w:rPr>
          <w:rFonts w:hint="default"/>
          <w:color w:val="FF0000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gi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68</Words>
  <Characters>392</Characters>
  <Application>JUST Note</Application>
  <Lines>3</Lines>
  <Paragraphs>1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森　繁(手動)</cp:lastModifiedBy>
  <cp:lastPrinted>2023-05-08T04:35:00Z</cp:lastPrinted>
  <dcterms:created xsi:type="dcterms:W3CDTF">2023-06-07T12:18:00Z</dcterms:created>
  <dcterms:modified xsi:type="dcterms:W3CDTF">2024-02-01T02:12:05Z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