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00" w:lineRule="exact"/>
        <w:rPr>
          <w:rFonts w:hint="default"/>
          <w:spacing w:val="8"/>
        </w:rPr>
      </w:pPr>
      <w:r>
        <w:rPr>
          <w:rFonts w:hint="default"/>
        </w:rPr>
        <w:pict>
          <v:oval id="_x0000_s1026" style="margin-top:-0.9pt;mso-position-vertical-relative:margin;mso-position-horizontal-relative:text;position:absolute;height:22.3pt;width:22.3pt;margin-left:8.3000000000000007pt;z-index:2;" filled="f" stroked="t" strokeweight="0.56999999999999995pt" o:spt="3">
            <v:fill/>
            <v:textbox style="layout-flow:horizontal;" inset="0mm,0mm,0mm,0mm">
              <w:txbxContent>
                <w:p>
                  <w:pPr>
                    <w:pStyle w:val="0"/>
                    <w:spacing w:line="280" w:lineRule="exact"/>
                    <w:jc w:val="center"/>
                    <w:rPr>
                      <w:rFonts w:hint="default"/>
                      <w:sz w:val="28"/>
                    </w:rPr>
                  </w:pPr>
                  <w:r>
                    <w:rPr>
                      <w:rFonts w:hint="eastAsia"/>
                      <w:sz w:val="28"/>
                    </w:rPr>
                    <w:t>正</w:t>
                  </w:r>
                </w:p>
              </w:txbxContent>
            </v:textbox>
            <v:imagedata o:title=""/>
            <w10:wrap type="none" anchorx="text" anchory="margin"/>
          </v:oval>
        </w:pict>
      </w:r>
      <w:r>
        <w:rPr>
          <w:rFonts w:hint="default"/>
          <w:spacing w:val="8"/>
        </w:rPr>
        <w:pict>
          <v:oval id="_x0000_s1027" style="margin-top:-1.7pt;mso-position-vertical-relative:margin;mso-position-horizontal-relative:text;position:absolute;height:22.3pt;width:22.3pt;margin-left:38.5pt;z-index:2;" filled="f" stroked="t" strokeweight="0.56999999999999995pt" o:spt="3">
            <v:fill/>
            <v:textbox style="layout-flow:horizontal;" inset="0mm,0mm,0mm,0mm">
              <w:txbxContent>
                <w:p>
                  <w:pPr>
                    <w:pStyle w:val="0"/>
                    <w:spacing w:line="280" w:lineRule="exact"/>
                    <w:jc w:val="center"/>
                    <w:rPr>
                      <w:rFonts w:hint="default"/>
                      <w:sz w:val="28"/>
                    </w:rPr>
                  </w:pPr>
                  <w:r>
                    <w:rPr>
                      <w:rFonts w:hint="eastAsia"/>
                      <w:sz w:val="28"/>
                    </w:rPr>
                    <w:t>副</w:t>
                  </w:r>
                </w:p>
              </w:txbxContent>
            </v:textbox>
            <v:imagedata o:title=""/>
            <w10:wrap type="none" anchorx="text" anchory="margin"/>
          </v:oval>
        </w:pict>
      </w:r>
    </w:p>
    <w:p>
      <w:pPr>
        <w:pStyle w:val="0"/>
        <w:adjustRightInd w:val="1"/>
        <w:spacing w:line="340" w:lineRule="exact"/>
        <w:jc w:val="center"/>
        <w:rPr>
          <w:rFonts w:hint="default"/>
          <w:spacing w:val="8"/>
        </w:rPr>
      </w:pPr>
      <w:r>
        <w:rPr>
          <w:rFonts w:hint="eastAsia"/>
          <w:spacing w:val="2"/>
          <w:sz w:val="28"/>
        </w:rPr>
        <w:t>開発行為許可申請書</w:t>
      </w:r>
    </w:p>
    <w:tbl>
      <w:tblPr>
        <w:tblStyle w:val="11"/>
        <w:tblW w:w="10093"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481"/>
        <w:gridCol w:w="453"/>
        <w:gridCol w:w="2407"/>
        <w:gridCol w:w="4626"/>
        <w:gridCol w:w="2126"/>
      </w:tblGrid>
      <w:tr>
        <w:trPr>
          <w:trHeight w:val="2992" w:hRule="atLeast"/>
        </w:trPr>
        <w:tc>
          <w:tcPr>
            <w:tcW w:w="7967"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default"/>
                <w:spacing w:val="8"/>
              </w:rPr>
            </w:pPr>
            <w:r>
              <w:rPr>
                <w:rFonts w:hint="eastAsia"/>
              </w:rPr>
              <w:t>　　都市計画法第</w:t>
            </w:r>
            <w:r>
              <w:rPr>
                <w:rFonts w:hint="default"/>
              </w:rPr>
              <w:t>29</w:t>
            </w:r>
            <w:r>
              <w:rPr>
                <w:rFonts w:hint="eastAsia"/>
              </w:rPr>
              <w:t>条第１項の規定により、開発行為の許可を申請します。</w:t>
            </w:r>
          </w:p>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default"/>
                <w:spacing w:val="8"/>
              </w:rPr>
            </w:pPr>
            <w:r>
              <w:rPr>
                <w:rFonts w:hint="default"/>
              </w:rPr>
              <w:t xml:space="preserve">      </w:t>
            </w:r>
            <w:r>
              <w:rPr>
                <w:rFonts w:hint="eastAsia"/>
              </w:rPr>
              <w:t>　　　　　年　　月　　日</w:t>
            </w:r>
          </w:p>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default"/>
                <w:spacing w:val="8"/>
              </w:rPr>
            </w:pPr>
            <w:r>
              <w:rPr>
                <w:rFonts w:hint="default"/>
              </w:rPr>
              <w:t xml:space="preserve">  </w:t>
            </w:r>
            <w:r>
              <w:rPr>
                <w:rFonts w:hint="eastAsia"/>
              </w:rPr>
              <w:t>（宛先）箕面市長</w:t>
            </w:r>
          </w:p>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default"/>
                <w:spacing w:val="8"/>
              </w:rPr>
            </w:pPr>
            <w:r>
              <w:rPr>
                <w:rFonts w:hint="default"/>
              </w:rPr>
              <w:t xml:space="preserve">                         </w:t>
            </w:r>
            <w:r>
              <w:rPr>
                <w:rFonts w:hint="eastAsia"/>
              </w:rPr>
              <w:t>　住　所</w:t>
            </w:r>
          </w:p>
          <w:p>
            <w:pPr>
              <w:pStyle w:val="0"/>
              <w:suppressAutoHyphens w:val="1"/>
              <w:kinsoku w:val="0"/>
              <w:autoSpaceDE w:val="0"/>
              <w:autoSpaceDN w:val="0"/>
              <w:spacing w:line="240" w:lineRule="exact"/>
              <w:jc w:val="left"/>
              <w:rPr>
                <w:rFonts w:hint="default"/>
                <w:spacing w:val="8"/>
              </w:rPr>
            </w:pPr>
            <w:r>
              <w:rPr>
                <w:rFonts w:hint="default"/>
              </w:rPr>
              <w:t xml:space="preserve">               </w:t>
            </w:r>
            <w:r>
              <w:rPr>
                <w:rFonts w:hint="eastAsia"/>
              </w:rPr>
              <w:t>許可申請者</w:t>
            </w:r>
          </w:p>
          <w:p>
            <w:pPr>
              <w:pStyle w:val="0"/>
              <w:suppressAutoHyphens w:val="1"/>
              <w:kinsoku w:val="0"/>
              <w:autoSpaceDE w:val="0"/>
              <w:autoSpaceDN w:val="0"/>
              <w:spacing w:line="240" w:lineRule="exact"/>
              <w:jc w:val="left"/>
              <w:rPr>
                <w:rFonts w:hint="eastAsia"/>
              </w:rPr>
            </w:pPr>
            <w:r>
              <w:rPr>
                <w:rFonts w:hint="default"/>
              </w:rPr>
              <w:t xml:space="preserve">                           </w:t>
            </w:r>
            <w:r>
              <w:rPr>
                <w:rFonts w:hint="eastAsia"/>
              </w:rPr>
              <w:t>氏　名</w:t>
            </w:r>
            <w:r>
              <w:rPr>
                <w:rFonts w:hint="default"/>
              </w:rPr>
              <w:t xml:space="preserve">             </w:t>
            </w:r>
            <w:r>
              <w:rPr>
                <w:rFonts w:hint="eastAsia"/>
              </w:rPr>
              <w:t>　　　　　　</w:t>
            </w:r>
            <w:r>
              <w:rPr>
                <w:rFonts w:hint="default"/>
              </w:rPr>
              <w:t xml:space="preserve">  </w:t>
            </w:r>
            <w:r>
              <w:rPr>
                <w:rFonts w:hint="eastAsia"/>
              </w:rPr>
              <w:t>　</w:t>
            </w:r>
          </w:p>
        </w:tc>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default"/>
                <w:spacing w:val="8"/>
              </w:rPr>
            </w:pPr>
            <w:r>
              <w:rPr>
                <w:rFonts w:hint="eastAsia"/>
              </w:rPr>
              <w:t>※　手数料欄</w:t>
            </w:r>
          </w:p>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default"/>
                <w:spacing w:val="8"/>
              </w:rPr>
            </w:pPr>
            <w:r>
              <w:rPr>
                <w:rFonts w:hint="eastAsia"/>
              </w:rPr>
              <w:t>　　</w:t>
            </w:r>
            <w:r>
              <w:rPr>
                <w:rFonts w:hint="eastAsia"/>
              </w:rPr>
              <w:t xml:space="preserve"> </w:t>
            </w:r>
            <w:r>
              <w:rPr>
                <w:rFonts w:hint="eastAsia"/>
              </w:rPr>
              <w:t>　年　月　日</w:t>
            </w:r>
          </w:p>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default"/>
                <w:spacing w:val="8"/>
              </w:rPr>
            </w:pPr>
            <w:r>
              <w:rPr>
                <w:rFonts w:hint="eastAsia"/>
              </w:rPr>
              <w:t>　手数料</w:t>
            </w:r>
          </w:p>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default"/>
                <w:spacing w:val="8"/>
              </w:rPr>
            </w:pPr>
            <w:r>
              <w:rPr>
                <w:rFonts w:hint="default"/>
              </w:rPr>
              <w:t xml:space="preserve">      </w:t>
            </w:r>
            <w:r>
              <w:rPr>
                <w:rFonts w:hint="eastAsia"/>
              </w:rPr>
              <w:t>　　　</w:t>
            </w:r>
            <w:r>
              <w:rPr>
                <w:rFonts w:hint="eastAsia"/>
              </w:rPr>
              <w:t xml:space="preserve"> </w:t>
            </w:r>
            <w:r>
              <w:rPr>
                <w:rFonts w:hint="eastAsia"/>
              </w:rPr>
              <w:t>　円</w:t>
            </w:r>
          </w:p>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default"/>
                <w:spacing w:val="8"/>
              </w:rPr>
            </w:pPr>
            <w:r>
              <w:rPr>
                <w:rFonts w:hint="eastAsia"/>
              </w:rPr>
              <w:t>　　　　　</w:t>
            </w:r>
            <w:r>
              <w:rPr>
                <w:rFonts w:hint="eastAsia"/>
              </w:rPr>
              <w:t xml:space="preserve"> </w:t>
            </w:r>
            <w:r>
              <w:rPr>
                <w:rFonts w:hint="eastAsia"/>
              </w:rPr>
              <w:t>収納済</w:t>
            </w:r>
          </w:p>
          <w:p>
            <w:pPr>
              <w:pStyle w:val="0"/>
              <w:suppressAutoHyphens w:val="1"/>
              <w:kinsoku w:val="0"/>
              <w:autoSpaceDE w:val="0"/>
              <w:autoSpaceDN w:val="0"/>
              <w:spacing w:line="240" w:lineRule="exact"/>
              <w:jc w:val="left"/>
              <w:rPr>
                <w:rFonts w:hint="default"/>
                <w:spacing w:val="8"/>
              </w:rPr>
            </w:pPr>
          </w:p>
          <w:p>
            <w:pPr>
              <w:pStyle w:val="0"/>
              <w:suppressAutoHyphens w:val="1"/>
              <w:kinsoku w:val="0"/>
              <w:autoSpaceDE w:val="0"/>
              <w:autoSpaceDN w:val="0"/>
              <w:spacing w:line="240" w:lineRule="exact"/>
              <w:jc w:val="left"/>
              <w:rPr>
                <w:rFonts w:hint="eastAsia"/>
              </w:rPr>
            </w:pPr>
            <w:r>
              <w:rPr>
                <w:rFonts w:hint="eastAsia"/>
              </w:rPr>
              <w:t>係員</w:t>
            </w:r>
          </w:p>
        </w:tc>
      </w:tr>
      <w:tr>
        <w:trPr>
          <w:trHeight w:val="624" w:hRule="exact"/>
        </w:trPr>
        <w:tc>
          <w:tcPr>
            <w:tcW w:w="481"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spacing w:line="240" w:lineRule="exact"/>
              <w:ind w:left="113" w:right="113"/>
              <w:jc w:val="center"/>
              <w:rPr>
                <w:rFonts w:hint="eastAsia"/>
              </w:rPr>
            </w:pPr>
            <w:r>
              <w:rPr>
                <w:rFonts w:hint="eastAsia"/>
                <w:spacing w:val="254"/>
                <w:fitText w:val="4520" w:id="1"/>
              </w:rPr>
              <w:t>開発行為の概</w:t>
            </w:r>
            <w:r>
              <w:rPr>
                <w:rFonts w:hint="eastAsia"/>
                <w:spacing w:val="1"/>
                <w:fitText w:val="4520" w:id="1"/>
              </w:rPr>
              <w:t>要</w:t>
            </w:r>
          </w:p>
        </w:tc>
        <w:tc>
          <w:tcPr>
            <w:tcW w:w="45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240" w:lineRule="exact"/>
              <w:rPr>
                <w:rFonts w:hint="eastAsia"/>
              </w:rPr>
            </w:pPr>
            <w:r>
              <w:rPr>
                <w:rFonts w:hint="eastAsia"/>
              </w:rPr>
              <w:t>１</w:t>
            </w:r>
          </w:p>
        </w:tc>
        <w:tc>
          <w:tcPr>
            <w:tcW w:w="2407"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spacing w:val="8"/>
              </w:rPr>
            </w:pPr>
            <w:r>
              <w:rPr>
                <w:rFonts w:hint="eastAsia"/>
                <w:spacing w:val="15"/>
                <w:fitText w:val="2142" w:id="2"/>
              </w:rPr>
              <w:t>開発区域に含まれ</w:t>
            </w:r>
            <w:r>
              <w:rPr>
                <w:rFonts w:hint="eastAsia"/>
                <w:spacing w:val="6"/>
                <w:fitText w:val="2142" w:id="2"/>
              </w:rPr>
              <w:t>る</w:t>
            </w:r>
          </w:p>
          <w:p>
            <w:pPr>
              <w:pStyle w:val="0"/>
              <w:suppressAutoHyphens w:val="1"/>
              <w:kinsoku w:val="0"/>
              <w:autoSpaceDE w:val="0"/>
              <w:autoSpaceDN w:val="0"/>
              <w:spacing w:line="240" w:lineRule="exact"/>
              <w:rPr>
                <w:rFonts w:hint="eastAsia"/>
              </w:rPr>
            </w:pPr>
            <w:r>
              <w:rPr>
                <w:rFonts w:hint="eastAsia"/>
                <w:spacing w:val="136"/>
                <w:fitText w:val="2142" w:id="3"/>
              </w:rPr>
              <w:t>地域の名</w:t>
            </w:r>
            <w:r>
              <w:rPr>
                <w:rFonts w:hint="eastAsia"/>
                <w:spacing w:val="2"/>
                <w:fitText w:val="2142" w:id="3"/>
              </w:rPr>
              <w:t>称</w:t>
            </w:r>
          </w:p>
        </w:tc>
        <w:tc>
          <w:tcPr>
            <w:tcW w:w="675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p>
        </w:tc>
      </w:tr>
      <w:tr>
        <w:trPr>
          <w:trHeight w:val="624" w:hRule="exact"/>
        </w:trPr>
        <w:tc>
          <w:tcPr>
            <w:tcW w:w="48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spacing w:line="240" w:lineRule="exact"/>
              <w:textAlignment w:val="auto"/>
              <w:rPr>
                <w:rFonts w:hint="eastAsia"/>
              </w:rPr>
            </w:pPr>
          </w:p>
        </w:tc>
        <w:tc>
          <w:tcPr>
            <w:tcW w:w="45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240" w:lineRule="exact"/>
              <w:rPr>
                <w:rFonts w:hint="eastAsia"/>
              </w:rPr>
            </w:pPr>
            <w:r>
              <w:rPr>
                <w:rFonts w:hint="eastAsia"/>
              </w:rPr>
              <w:t>２</w:t>
            </w:r>
          </w:p>
        </w:tc>
        <w:tc>
          <w:tcPr>
            <w:tcW w:w="2407"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r>
              <w:rPr>
                <w:rFonts w:hint="eastAsia"/>
                <w:spacing w:val="56"/>
                <w:fitText w:val="2145" w:id="4"/>
              </w:rPr>
              <w:t>開発区域の面</w:t>
            </w:r>
            <w:r>
              <w:rPr>
                <w:rFonts w:hint="eastAsia"/>
                <w:spacing w:val="1"/>
                <w:fitText w:val="2145" w:id="4"/>
              </w:rPr>
              <w:t>積</w:t>
            </w:r>
          </w:p>
        </w:tc>
        <w:tc>
          <w:tcPr>
            <w:tcW w:w="675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p>
        </w:tc>
      </w:tr>
      <w:tr>
        <w:trPr>
          <w:trHeight w:val="624" w:hRule="exact"/>
        </w:trPr>
        <w:tc>
          <w:tcPr>
            <w:tcW w:w="48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spacing w:line="240" w:lineRule="exact"/>
              <w:textAlignment w:val="auto"/>
              <w:rPr>
                <w:rFonts w:hint="eastAsia"/>
              </w:rPr>
            </w:pPr>
          </w:p>
        </w:tc>
        <w:tc>
          <w:tcPr>
            <w:tcW w:w="45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240" w:lineRule="exact"/>
              <w:rPr>
                <w:rFonts w:hint="eastAsia"/>
              </w:rPr>
            </w:pPr>
            <w:r>
              <w:rPr>
                <w:rFonts w:hint="eastAsia"/>
              </w:rPr>
              <w:t>３</w:t>
            </w:r>
          </w:p>
        </w:tc>
        <w:tc>
          <w:tcPr>
            <w:tcW w:w="2407"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r>
              <w:rPr>
                <w:rFonts w:hint="eastAsia"/>
                <w:spacing w:val="15"/>
                <w:fitText w:val="2142" w:id="5"/>
              </w:rPr>
              <w:t>予定建築物等の用</w:t>
            </w:r>
            <w:r>
              <w:rPr>
                <w:rFonts w:hint="eastAsia"/>
                <w:spacing w:val="6"/>
                <w:fitText w:val="2142" w:id="5"/>
              </w:rPr>
              <w:t>途</w:t>
            </w:r>
          </w:p>
        </w:tc>
        <w:tc>
          <w:tcPr>
            <w:tcW w:w="675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p>
        </w:tc>
      </w:tr>
      <w:tr>
        <w:trPr>
          <w:trHeight w:val="624" w:hRule="exact"/>
        </w:trPr>
        <w:tc>
          <w:tcPr>
            <w:tcW w:w="48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spacing w:line="240" w:lineRule="exact"/>
              <w:textAlignment w:val="auto"/>
              <w:rPr>
                <w:rFonts w:hint="eastAsia"/>
              </w:rPr>
            </w:pPr>
          </w:p>
        </w:tc>
        <w:tc>
          <w:tcPr>
            <w:tcW w:w="45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240" w:lineRule="exact"/>
              <w:rPr>
                <w:rFonts w:hint="eastAsia"/>
              </w:rPr>
            </w:pPr>
            <w:r>
              <w:rPr>
                <w:rFonts w:hint="eastAsia"/>
              </w:rPr>
              <w:t>４</w:t>
            </w:r>
          </w:p>
        </w:tc>
        <w:tc>
          <w:tcPr>
            <w:tcW w:w="2407"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r>
              <w:rPr>
                <w:rFonts w:hint="eastAsia"/>
                <w:spacing w:val="15"/>
                <w:fitText w:val="2142" w:id="6"/>
              </w:rPr>
              <w:t>工事施行者住所氏</w:t>
            </w:r>
            <w:r>
              <w:rPr>
                <w:rFonts w:hint="eastAsia"/>
                <w:spacing w:val="6"/>
                <w:fitText w:val="2142" w:id="6"/>
              </w:rPr>
              <w:t>名</w:t>
            </w:r>
          </w:p>
        </w:tc>
        <w:tc>
          <w:tcPr>
            <w:tcW w:w="675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p>
        </w:tc>
      </w:tr>
      <w:tr>
        <w:trPr>
          <w:trHeight w:val="624" w:hRule="exact"/>
        </w:trPr>
        <w:tc>
          <w:tcPr>
            <w:tcW w:w="48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spacing w:line="240" w:lineRule="exact"/>
              <w:textAlignment w:val="auto"/>
              <w:rPr>
                <w:rFonts w:hint="eastAsia"/>
              </w:rPr>
            </w:pPr>
          </w:p>
        </w:tc>
        <w:tc>
          <w:tcPr>
            <w:tcW w:w="45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240" w:lineRule="exact"/>
              <w:rPr>
                <w:rFonts w:hint="eastAsia"/>
              </w:rPr>
            </w:pPr>
            <w:r>
              <w:rPr>
                <w:rFonts w:hint="eastAsia"/>
              </w:rPr>
              <w:t>５</w:t>
            </w:r>
          </w:p>
        </w:tc>
        <w:tc>
          <w:tcPr>
            <w:tcW w:w="2407"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r>
              <w:rPr>
                <w:rFonts w:hint="eastAsia"/>
                <w:spacing w:val="15"/>
                <w:fitText w:val="2142" w:id="7"/>
              </w:rPr>
              <w:t>工事着手予定年月</w:t>
            </w:r>
            <w:r>
              <w:rPr>
                <w:rFonts w:hint="eastAsia"/>
                <w:spacing w:val="6"/>
                <w:fitText w:val="2142" w:id="7"/>
              </w:rPr>
              <w:t>日</w:t>
            </w:r>
          </w:p>
        </w:tc>
        <w:tc>
          <w:tcPr>
            <w:tcW w:w="675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p>
        </w:tc>
      </w:tr>
      <w:tr>
        <w:trPr>
          <w:trHeight w:val="624" w:hRule="exact"/>
        </w:trPr>
        <w:tc>
          <w:tcPr>
            <w:tcW w:w="48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spacing w:line="240" w:lineRule="exact"/>
              <w:textAlignment w:val="auto"/>
              <w:rPr>
                <w:rFonts w:hint="eastAsia"/>
              </w:rPr>
            </w:pPr>
          </w:p>
        </w:tc>
        <w:tc>
          <w:tcPr>
            <w:tcW w:w="45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240" w:lineRule="exact"/>
              <w:rPr>
                <w:rFonts w:hint="eastAsia"/>
              </w:rPr>
            </w:pPr>
            <w:r>
              <w:rPr>
                <w:rFonts w:hint="eastAsia"/>
              </w:rPr>
              <w:t>６</w:t>
            </w:r>
          </w:p>
        </w:tc>
        <w:tc>
          <w:tcPr>
            <w:tcW w:w="2407"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r>
              <w:rPr>
                <w:rFonts w:hint="eastAsia"/>
                <w:spacing w:val="15"/>
                <w:fitText w:val="2142" w:id="8"/>
              </w:rPr>
              <w:t>工事完了予定年月</w:t>
            </w:r>
            <w:r>
              <w:rPr>
                <w:rFonts w:hint="eastAsia"/>
                <w:spacing w:val="6"/>
                <w:fitText w:val="2142" w:id="8"/>
              </w:rPr>
              <w:t>日</w:t>
            </w:r>
          </w:p>
        </w:tc>
        <w:tc>
          <w:tcPr>
            <w:tcW w:w="675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p>
        </w:tc>
      </w:tr>
      <w:tr>
        <w:trPr>
          <w:trHeight w:val="820" w:hRule="atLeast"/>
        </w:trPr>
        <w:tc>
          <w:tcPr>
            <w:tcW w:w="48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spacing w:line="240" w:lineRule="exact"/>
              <w:textAlignment w:val="auto"/>
              <w:rPr>
                <w:rFonts w:hint="eastAsia"/>
              </w:rPr>
            </w:pPr>
          </w:p>
        </w:tc>
        <w:tc>
          <w:tcPr>
            <w:tcW w:w="45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240" w:lineRule="exact"/>
              <w:rPr>
                <w:rFonts w:hint="eastAsia"/>
              </w:rPr>
            </w:pPr>
            <w:r>
              <w:rPr>
                <w:rFonts w:hint="eastAsia"/>
              </w:rPr>
              <w:t>７</w:t>
            </w:r>
          </w:p>
        </w:tc>
        <w:tc>
          <w:tcPr>
            <w:tcW w:w="2407"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jc w:val="both"/>
              <w:rPr>
                <w:rFonts w:hint="default"/>
                <w:spacing w:val="-22"/>
                <w:w w:val="80"/>
              </w:rPr>
            </w:pPr>
            <w:r>
              <w:rPr>
                <w:rFonts w:hint="eastAsia"/>
                <w:spacing w:val="1"/>
                <w:w w:val="78"/>
                <w:fitText w:val="2142" w:id="9"/>
              </w:rPr>
              <w:t>自己の居住の用に供するも</w:t>
            </w:r>
            <w:r>
              <w:rPr>
                <w:rFonts w:hint="eastAsia"/>
                <w:spacing w:val="3"/>
                <w:w w:val="78"/>
                <w:fitText w:val="2142" w:id="9"/>
              </w:rPr>
              <w:t>の</w:t>
            </w:r>
          </w:p>
          <w:p>
            <w:pPr>
              <w:pStyle w:val="0"/>
              <w:suppressAutoHyphens w:val="1"/>
              <w:kinsoku w:val="0"/>
              <w:autoSpaceDE w:val="0"/>
              <w:autoSpaceDN w:val="0"/>
              <w:spacing w:line="240" w:lineRule="exact"/>
              <w:jc w:val="left"/>
              <w:rPr>
                <w:rFonts w:hint="default"/>
                <w:spacing w:val="-22"/>
                <w:w w:val="80"/>
              </w:rPr>
            </w:pPr>
            <w:r>
              <w:rPr>
                <w:rFonts w:hint="eastAsia"/>
                <w:spacing w:val="1"/>
                <w:w w:val="78"/>
                <w:fitText w:val="2142" w:id="10"/>
              </w:rPr>
              <w:t>自己の業務の用に供するも</w:t>
            </w:r>
            <w:r>
              <w:rPr>
                <w:rFonts w:hint="eastAsia"/>
                <w:spacing w:val="3"/>
                <w:w w:val="78"/>
                <w:fitText w:val="2142" w:id="10"/>
              </w:rPr>
              <w:t>の</w:t>
            </w:r>
          </w:p>
          <w:p>
            <w:pPr>
              <w:pStyle w:val="0"/>
              <w:suppressAutoHyphens w:val="1"/>
              <w:kinsoku w:val="0"/>
              <w:autoSpaceDE w:val="0"/>
              <w:autoSpaceDN w:val="0"/>
              <w:spacing w:line="240" w:lineRule="exact"/>
              <w:jc w:val="both"/>
              <w:rPr>
                <w:rFonts w:hint="eastAsia"/>
              </w:rPr>
            </w:pPr>
            <w:r>
              <w:rPr>
                <w:rFonts w:hint="eastAsia"/>
                <w:spacing w:val="33"/>
                <w:fitText w:val="2142" w:id="11"/>
              </w:rPr>
              <w:t>その他のものの</w:t>
            </w:r>
            <w:r>
              <w:rPr>
                <w:rFonts w:hint="eastAsia"/>
                <w:fitText w:val="2142" w:id="11"/>
              </w:rPr>
              <w:t>別</w:t>
            </w:r>
          </w:p>
        </w:tc>
        <w:tc>
          <w:tcPr>
            <w:tcW w:w="675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p>
        </w:tc>
      </w:tr>
      <w:tr>
        <w:trPr>
          <w:trHeight w:val="624" w:hRule="exact"/>
        </w:trPr>
        <w:tc>
          <w:tcPr>
            <w:tcW w:w="48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spacing w:line="240" w:lineRule="exact"/>
              <w:textAlignment w:val="auto"/>
              <w:rPr>
                <w:rFonts w:hint="eastAsia"/>
              </w:rPr>
            </w:pPr>
          </w:p>
        </w:tc>
        <w:tc>
          <w:tcPr>
            <w:tcW w:w="45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240" w:lineRule="exact"/>
              <w:rPr>
                <w:rFonts w:hint="eastAsia"/>
              </w:rPr>
            </w:pPr>
            <w:r>
              <w:rPr>
                <w:rFonts w:hint="eastAsia"/>
              </w:rPr>
              <w:t>８</w:t>
            </w:r>
          </w:p>
        </w:tc>
        <w:tc>
          <w:tcPr>
            <w:tcW w:w="2407"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default"/>
                <w:spacing w:val="8"/>
              </w:rPr>
            </w:pPr>
            <w:r>
              <w:rPr>
                <w:rFonts w:hint="eastAsia"/>
                <w:spacing w:val="33"/>
                <w:fitText w:val="2145" w:id="12"/>
              </w:rPr>
              <w:t>法第</w:t>
            </w:r>
            <w:r>
              <w:rPr>
                <w:rFonts w:hint="default"/>
                <w:spacing w:val="33"/>
                <w:fitText w:val="2145" w:id="12"/>
              </w:rPr>
              <w:t>34</w:t>
            </w:r>
            <w:r>
              <w:rPr>
                <w:rFonts w:hint="eastAsia"/>
                <w:spacing w:val="33"/>
                <w:fitText w:val="2145" w:id="12"/>
              </w:rPr>
              <w:t>条の該当</w:t>
            </w:r>
            <w:r>
              <w:rPr>
                <w:rFonts w:hint="eastAsia"/>
                <w:spacing w:val="1"/>
                <w:fitText w:val="2145" w:id="12"/>
              </w:rPr>
              <w:t>号</w:t>
            </w:r>
          </w:p>
          <w:p>
            <w:pPr>
              <w:pStyle w:val="0"/>
              <w:suppressAutoHyphens w:val="1"/>
              <w:kinsoku w:val="0"/>
              <w:autoSpaceDE w:val="0"/>
              <w:autoSpaceDN w:val="0"/>
              <w:spacing w:line="240" w:lineRule="exact"/>
              <w:rPr>
                <w:rFonts w:hint="eastAsia"/>
              </w:rPr>
            </w:pPr>
            <w:r>
              <w:rPr>
                <w:rFonts w:hint="eastAsia"/>
                <w:spacing w:val="33"/>
                <w:fitText w:val="2145" w:id="13"/>
              </w:rPr>
              <w:t>及び該当する理</w:t>
            </w:r>
            <w:r>
              <w:rPr>
                <w:rFonts w:hint="eastAsia"/>
                <w:spacing w:val="1"/>
                <w:fitText w:val="2145" w:id="13"/>
              </w:rPr>
              <w:t>由</w:t>
            </w:r>
          </w:p>
        </w:tc>
        <w:tc>
          <w:tcPr>
            <w:tcW w:w="675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p>
        </w:tc>
      </w:tr>
      <w:tr>
        <w:trPr>
          <w:trHeight w:val="624" w:hRule="exact"/>
        </w:trPr>
        <w:tc>
          <w:tcPr>
            <w:tcW w:w="48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1"/>
              <w:autoSpaceDE w:val="0"/>
              <w:autoSpaceDN w:val="0"/>
              <w:spacing w:line="240" w:lineRule="exact"/>
              <w:textAlignment w:val="auto"/>
              <w:rPr>
                <w:rFonts w:hint="eastAsia"/>
              </w:rPr>
            </w:pPr>
          </w:p>
        </w:tc>
        <w:tc>
          <w:tcPr>
            <w:tcW w:w="45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240" w:lineRule="exact"/>
              <w:rPr>
                <w:rFonts w:hint="eastAsia"/>
              </w:rPr>
            </w:pPr>
            <w:r>
              <w:rPr>
                <w:rFonts w:hint="eastAsia"/>
              </w:rPr>
              <w:t>９</w:t>
            </w:r>
          </w:p>
        </w:tc>
        <w:tc>
          <w:tcPr>
            <w:tcW w:w="2407" w:type="dxa"/>
            <w:tcBorders>
              <w:top w:val="none" w:color="auto" w:sz="0" w:space="0"/>
              <w:left w:val="nil"/>
              <w:bottom w:val="single" w:color="000000" w:sz="4"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240" w:lineRule="exact"/>
              <w:rPr>
                <w:rFonts w:hint="eastAsia"/>
              </w:rPr>
            </w:pPr>
            <w:r>
              <w:rPr>
                <w:rFonts w:hint="eastAsia"/>
                <w:spacing w:val="33"/>
                <w:fitText w:val="2145" w:id="14"/>
              </w:rPr>
              <w:t>その他必要な事</w:t>
            </w:r>
            <w:r>
              <w:rPr>
                <w:rFonts w:hint="eastAsia"/>
                <w:spacing w:val="1"/>
                <w:fitText w:val="2145" w:id="14"/>
              </w:rPr>
              <w:t>項</w:t>
            </w:r>
          </w:p>
        </w:tc>
        <w:tc>
          <w:tcPr>
            <w:tcW w:w="6752" w:type="dxa"/>
            <w:gridSpan w:val="2"/>
            <w:tcBorders>
              <w:top w:val="none" w:color="auto" w:sz="0" w:space="0"/>
              <w:left w:val="single" w:color="auto" w:sz="4" w:space="0"/>
              <w:bottom w:val="single" w:color="000000" w:sz="4" w:space="0"/>
              <w:right w:val="single" w:color="auto" w:sz="4" w:space="0"/>
              <w:tl2br w:val="none" w:color="auto" w:sz="0" w:space="0"/>
              <w:tr2bl w:val="none" w:color="auto" w:sz="0" w:space="0"/>
            </w:tcBorders>
            <w:shd w:val="clear" w:color="auto" w:fill="auto"/>
            <w:vAlign w:val="bottom"/>
          </w:tcPr>
          <w:p>
            <w:pPr>
              <w:pStyle w:val="0"/>
              <w:suppressAutoHyphens w:val="1"/>
              <w:kinsoku w:val="0"/>
              <w:autoSpaceDE w:val="0"/>
              <w:autoSpaceDN w:val="0"/>
              <w:spacing w:line="240" w:lineRule="exact"/>
              <w:jc w:val="both"/>
              <w:rPr>
                <w:rFonts w:hint="eastAsia"/>
              </w:rPr>
            </w:pPr>
            <w:r>
              <w:rPr>
                <w:rFonts w:hint="eastAsia"/>
                <w:sz w:val="18"/>
              </w:rPr>
              <w:t>盛土規制法対象工事の該当（有【盛土　　　㎡、切土　　　㎡】・無）</w:t>
            </w:r>
          </w:p>
        </w:tc>
      </w:tr>
    </w:tbl>
    <w:p>
      <w:pPr>
        <w:pStyle w:val="0"/>
        <w:overflowPunct w:val="1"/>
        <w:autoSpaceDE w:val="0"/>
        <w:autoSpaceDN w:val="0"/>
        <w:spacing w:line="160" w:lineRule="exact"/>
        <w:jc w:val="left"/>
        <w:textAlignment w:val="auto"/>
        <w:rPr>
          <w:rFonts w:hint="default"/>
          <w:spacing w:val="8"/>
        </w:rPr>
      </w:pPr>
    </w:p>
    <w:tbl>
      <w:tblPr>
        <w:tblStyle w:val="11"/>
        <w:tblW w:w="10093"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48"/>
        <w:gridCol w:w="7145"/>
      </w:tblGrid>
      <w:tr>
        <w:trPr>
          <w:trHeight w:val="798" w:hRule="atLeast"/>
        </w:trPr>
        <w:tc>
          <w:tcPr>
            <w:tcW w:w="29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color w:val="auto"/>
                <w:sz w:val="24"/>
              </w:rPr>
            </w:pPr>
            <w:r>
              <w:rPr>
                <w:rFonts w:hint="eastAsia"/>
                <w:spacing w:val="30"/>
                <w:fitText w:val="2370" w:id="15"/>
              </w:rPr>
              <w:t>申請代理人住所氏</w:t>
            </w:r>
            <w:r>
              <w:rPr>
                <w:rFonts w:hint="eastAsia"/>
                <w:fitText w:val="2370" w:id="15"/>
              </w:rPr>
              <w:t>名</w:t>
            </w:r>
          </w:p>
        </w:tc>
        <w:tc>
          <w:tcPr>
            <w:tcW w:w="71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spacing w:val="8"/>
              </w:rPr>
            </w:pPr>
          </w:p>
          <w:p>
            <w:pPr>
              <w:pStyle w:val="0"/>
              <w:suppressAutoHyphens w:val="1"/>
              <w:kinsoku w:val="0"/>
              <w:wordWrap w:val="0"/>
              <w:autoSpaceDE w:val="0"/>
              <w:autoSpaceDN w:val="0"/>
              <w:spacing w:line="240" w:lineRule="exact"/>
              <w:jc w:val="center"/>
              <w:rPr>
                <w:rFonts w:hint="default"/>
                <w:spacing w:val="8"/>
              </w:rPr>
            </w:pPr>
            <w:r>
              <w:rPr>
                <w:rFonts w:hint="eastAsia"/>
              </w:rPr>
              <w:t xml:space="preserve">                                                   </w:t>
            </w:r>
            <w:r>
              <w:rPr>
                <w:rFonts w:hint="eastAsia"/>
              </w:rPr>
              <w:t>　</w:t>
            </w:r>
          </w:p>
          <w:p>
            <w:pPr>
              <w:pStyle w:val="0"/>
              <w:suppressAutoHyphens w:val="1"/>
              <w:kinsoku w:val="0"/>
              <w:wordWrap w:val="0"/>
              <w:autoSpaceDE w:val="0"/>
              <w:autoSpaceDN w:val="0"/>
              <w:spacing w:line="240" w:lineRule="exact"/>
              <w:jc w:val="center"/>
              <w:rPr>
                <w:rFonts w:hint="default"/>
                <w:color w:val="auto"/>
                <w:sz w:val="24"/>
              </w:rPr>
            </w:pPr>
            <w:r>
              <w:rPr>
                <w:rFonts w:hint="eastAsia"/>
              </w:rPr>
              <w:t>電話番号　　　（　　　）</w:t>
            </w:r>
          </w:p>
        </w:tc>
      </w:tr>
    </w:tbl>
    <w:p>
      <w:pPr>
        <w:pStyle w:val="0"/>
        <w:overflowPunct w:val="1"/>
        <w:autoSpaceDE w:val="0"/>
        <w:autoSpaceDN w:val="0"/>
        <w:spacing w:line="160" w:lineRule="exact"/>
        <w:ind w:firstLine="140" w:firstLineChars="58"/>
        <w:jc w:val="left"/>
        <w:textAlignment w:val="auto"/>
        <w:rPr>
          <w:rFonts w:hint="default"/>
          <w:spacing w:val="8"/>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08"/>
        <w:gridCol w:w="623"/>
        <w:gridCol w:w="5827"/>
        <w:gridCol w:w="4092"/>
      </w:tblGrid>
      <w:tr>
        <w:trPr>
          <w:gridBefore w:val="1"/>
          <w:wBefore w:w="51" w:type="pct"/>
          <w:trHeight w:val="307" w:hRule="atLeast"/>
        </w:trPr>
        <w:tc>
          <w:tcPr>
            <w:tcW w:w="3019" w:type="pct"/>
            <w:gridSpan w:val="2"/>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0" w:lineRule="exact"/>
              <w:rPr>
                <w:rFonts w:hint="default"/>
                <w:color w:val="auto"/>
                <w:sz w:val="24"/>
              </w:rPr>
            </w:pPr>
            <w:r>
              <w:rPr>
                <w:rFonts w:hint="eastAsia"/>
              </w:rPr>
              <w:t>　　　　※　開　発　登　録　簿　の　番　号　</w:t>
            </w:r>
          </w:p>
        </w:tc>
        <w:tc>
          <w:tcPr>
            <w:tcW w:w="1921"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0" w:lineRule="exact"/>
              <w:rPr>
                <w:rFonts w:hint="eastAsia"/>
              </w:rPr>
            </w:pPr>
            <w:r>
              <w:rPr>
                <w:rFonts w:hint="eastAsia"/>
              </w:rPr>
              <w:t>開発登録簿は、開発登録簿閲覧所で、閲覧すること又は、写しの交付を受けることができます。</w:t>
            </w:r>
          </w:p>
        </w:tc>
      </w:tr>
      <w:tr>
        <w:trPr>
          <w:gridBefore w:val="1"/>
          <w:wBefore w:w="51" w:type="pct"/>
          <w:trHeight w:val="468" w:hRule="atLeast"/>
        </w:trPr>
        <w:tc>
          <w:tcPr>
            <w:tcW w:w="3019" w:type="pct"/>
            <w:gridSpan w:val="2"/>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exact"/>
              <w:rPr>
                <w:rFonts w:hint="default"/>
                <w:color w:val="auto"/>
                <w:sz w:val="24"/>
              </w:rPr>
            </w:pPr>
            <w:r>
              <w:rPr>
                <w:rFonts w:hint="default"/>
              </w:rPr>
              <w:t xml:space="preserve">                        </w:t>
            </w:r>
            <w:r>
              <w:rPr>
                <w:rFonts w:hint="eastAsia"/>
              </w:rPr>
              <w:t>　第　　　　　　号　</w:t>
            </w:r>
          </w:p>
        </w:tc>
        <w:tc>
          <w:tcPr>
            <w:tcW w:w="1921" w:type="pct"/>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eastAsia"/>
              </w:rPr>
            </w:pPr>
          </w:p>
        </w:tc>
      </w:tr>
      <w:tr>
        <w:trPr>
          <w:gridBefore w:val="1"/>
          <w:wBefore w:w="51" w:type="pct"/>
          <w:trHeight w:val="127" w:hRule="atLeast"/>
        </w:trPr>
        <w:tc>
          <w:tcPr>
            <w:tcW w:w="3019" w:type="pct"/>
            <w:gridSpan w:val="2"/>
            <w:tcBorders>
              <w:top w:val="single" w:color="000000" w:sz="4" w:space="0"/>
              <w:left w:val="nil"/>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26" w:lineRule="exact"/>
              <w:jc w:val="left"/>
              <w:rPr>
                <w:rFonts w:hint="default"/>
                <w:color w:val="auto"/>
                <w:sz w:val="24"/>
              </w:rPr>
            </w:pPr>
          </w:p>
        </w:tc>
        <w:tc>
          <w:tcPr>
            <w:tcW w:w="1921" w:type="pct"/>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ind w:firstLine="904" w:firstLineChars="400"/>
              <w:jc w:val="both"/>
              <w:rPr>
                <w:rFonts w:hint="default"/>
                <w:color w:val="auto"/>
                <w:sz w:val="24"/>
              </w:rPr>
            </w:pPr>
            <w:r>
              <w:rPr>
                <w:rFonts w:hint="eastAsia"/>
              </w:rPr>
              <w:t>※　受　付　欄</w:t>
            </w:r>
          </w:p>
        </w:tc>
      </w:tr>
      <w:tr>
        <w:trPr>
          <w:trHeight w:val="501" w:hRule="atLeast"/>
        </w:trPr>
        <w:tc>
          <w:tcPr>
            <w:tcW w:w="343" w:type="pct"/>
            <w:gridSpan w:val="2"/>
            <w:vMerge w:val="restart"/>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280" w:lineRule="exact"/>
              <w:jc w:val="center"/>
              <w:rPr>
                <w:rFonts w:hint="eastAsia"/>
                <w:color w:val="auto"/>
                <w:sz w:val="24"/>
              </w:rPr>
            </w:pPr>
            <w:r>
              <w:rPr>
                <w:rFonts w:hint="eastAsia"/>
                <w:color w:val="auto"/>
                <w:sz w:val="24"/>
              </w:rPr>
              <w:t>備考</w:t>
            </w:r>
          </w:p>
        </w:tc>
        <w:tc>
          <w:tcPr>
            <w:tcW w:w="2736" w:type="pct"/>
            <w:vMerge w:val="restart"/>
            <w:tcBorders>
              <w:top w:val="nil"/>
              <w:left w:val="nil"/>
              <w:bottom w:val="nil"/>
              <w:right w:val="single" w:color="000000" w:sz="4" w:space="0"/>
              <w:tl2br w:val="none" w:color="auto" w:sz="0" w:space="0"/>
              <w:tr2bl w:val="none" w:color="auto" w:sz="0" w:space="0"/>
            </w:tcBorders>
            <w:tcMar>
              <w:top w:w="57" w:type="dxa"/>
            </w:tcMar>
            <w:vAlign w:val="top"/>
          </w:tcPr>
          <w:p>
            <w:pPr>
              <w:pStyle w:val="0"/>
              <w:numPr>
                <w:ilvl w:val="0"/>
                <w:numId w:val="1"/>
              </w:numPr>
              <w:suppressAutoHyphens w:val="1"/>
              <w:kinsoku w:val="0"/>
              <w:wordWrap w:val="0"/>
              <w:autoSpaceDE w:val="0"/>
              <w:autoSpaceDN w:val="0"/>
              <w:spacing w:line="240" w:lineRule="exact"/>
              <w:jc w:val="left"/>
              <w:rPr>
                <w:rFonts w:hint="eastAsia"/>
                <w:color w:val="auto"/>
                <w:sz w:val="17"/>
              </w:rPr>
            </w:pPr>
            <w:r>
              <w:rPr>
                <w:rFonts w:hint="eastAsia"/>
                <w:color w:val="auto"/>
                <w:sz w:val="17"/>
              </w:rPr>
              <w:t>宅地造成及び特定盛土等規制法（昭和</w:t>
            </w:r>
            <w:r>
              <w:rPr>
                <w:rFonts w:hint="default"/>
                <w:color w:val="auto"/>
                <w:sz w:val="17"/>
              </w:rPr>
              <w:t>36</w:t>
            </w:r>
            <w:r>
              <w:rPr>
                <w:rFonts w:hint="default" w:ascii="Times New Roman" w:hAnsi="Times New Roman"/>
                <w:color w:val="auto"/>
                <w:sz w:val="17"/>
              </w:rPr>
              <w:t>年法律第</w:t>
            </w:r>
            <w:r>
              <w:rPr>
                <w:rFonts w:hint="default"/>
                <w:color w:val="auto"/>
                <w:sz w:val="17"/>
              </w:rPr>
              <w:t>191</w:t>
            </w:r>
            <w:r>
              <w:rPr>
                <w:rFonts w:hint="default" w:ascii="Times New Roman" w:hAnsi="Times New Roman"/>
                <w:color w:val="auto"/>
                <w:sz w:val="17"/>
              </w:rPr>
              <w:t>号）第</w:t>
            </w:r>
            <w:r>
              <w:rPr>
                <w:rFonts w:hint="default" w:ascii="Times New Roman" w:hAnsi="Times New Roman"/>
                <w:color w:val="auto"/>
                <w:sz w:val="17"/>
              </w:rPr>
              <w:t>10</w:t>
            </w:r>
            <w:r>
              <w:rPr>
                <w:rFonts w:hint="default" w:ascii="Times New Roman" w:hAnsi="Times New Roman"/>
                <w:color w:val="auto"/>
                <w:sz w:val="17"/>
              </w:rPr>
              <w:t>条第</w:t>
            </w:r>
            <w:r>
              <w:rPr>
                <w:rFonts w:hint="default"/>
                <w:color w:val="auto"/>
                <w:sz w:val="17"/>
              </w:rPr>
              <w:t>1</w:t>
            </w:r>
            <w:r>
              <w:rPr>
                <w:rFonts w:hint="default" w:ascii="Times New Roman" w:hAnsi="Times New Roman"/>
                <w:color w:val="auto"/>
                <w:sz w:val="17"/>
              </w:rPr>
              <w:t>項の</w:t>
            </w:r>
            <w:r>
              <w:rPr>
                <w:rFonts w:hint="eastAsia" w:ascii="Times New Roman" w:hAnsi="Times New Roman"/>
                <w:color w:val="auto"/>
                <w:sz w:val="17"/>
              </w:rPr>
              <w:t>宅地造成等工事規制区域内において行われる</w:t>
            </w:r>
            <w:r>
              <w:rPr>
                <w:rFonts w:hint="default" w:ascii="Times New Roman" w:hAnsi="Times New Roman"/>
                <w:color w:val="auto"/>
                <w:sz w:val="17"/>
              </w:rPr>
              <w:t>宅地造成</w:t>
            </w:r>
            <w:r>
              <w:rPr>
                <w:rFonts w:hint="eastAsia" w:ascii="Times New Roman" w:hAnsi="Times New Roman"/>
                <w:color w:val="auto"/>
                <w:sz w:val="17"/>
              </w:rPr>
              <w:t>又は特定盛土等に関する</w:t>
            </w:r>
            <w:r>
              <w:rPr>
                <w:rFonts w:hint="default" w:ascii="Times New Roman" w:hAnsi="Times New Roman"/>
                <w:color w:val="auto"/>
                <w:sz w:val="17"/>
              </w:rPr>
              <w:t>工事</w:t>
            </w:r>
            <w:r>
              <w:rPr>
                <w:rFonts w:hint="eastAsia" w:ascii="Times New Roman" w:hAnsi="Times New Roman"/>
                <w:color w:val="auto"/>
                <w:sz w:val="17"/>
              </w:rPr>
              <w:t>は、</w:t>
            </w:r>
            <w:r>
              <w:rPr>
                <w:rFonts w:hint="default" w:ascii="Times New Roman" w:hAnsi="Times New Roman"/>
                <w:color w:val="auto"/>
                <w:sz w:val="17"/>
              </w:rPr>
              <w:t>本許可を受けることにより、同法第</w:t>
            </w:r>
            <w:r>
              <w:rPr>
                <w:rFonts w:hint="default" w:ascii="Times New Roman" w:hAnsi="Times New Roman"/>
                <w:color w:val="auto"/>
                <w:sz w:val="17"/>
              </w:rPr>
              <w:t>12</w:t>
            </w:r>
            <w:r>
              <w:rPr>
                <w:rFonts w:hint="default" w:ascii="Times New Roman" w:hAnsi="Times New Roman"/>
                <w:color w:val="auto"/>
                <w:sz w:val="17"/>
              </w:rPr>
              <w:t>条</w:t>
            </w:r>
            <w:r>
              <w:rPr>
                <w:rFonts w:hint="eastAsia" w:ascii="Times New Roman" w:hAnsi="Times New Roman"/>
                <w:color w:val="auto"/>
                <w:sz w:val="17"/>
              </w:rPr>
              <w:t>第</w:t>
            </w:r>
            <w:r>
              <w:rPr>
                <w:rFonts w:hint="default"/>
                <w:color w:val="auto"/>
                <w:sz w:val="17"/>
              </w:rPr>
              <w:t>1</w:t>
            </w:r>
            <w:r>
              <w:rPr>
                <w:rFonts w:hint="default" w:ascii="Times New Roman" w:hAnsi="Times New Roman"/>
                <w:color w:val="auto"/>
                <w:sz w:val="17"/>
              </w:rPr>
              <w:t>項の許可</w:t>
            </w:r>
            <w:r>
              <w:rPr>
                <w:rFonts w:hint="eastAsia" w:ascii="Times New Roman" w:hAnsi="Times New Roman"/>
                <w:color w:val="auto"/>
                <w:sz w:val="17"/>
              </w:rPr>
              <w:t>を受けたものとみなされます</w:t>
            </w:r>
            <w:r>
              <w:rPr>
                <w:rFonts w:hint="default" w:ascii="Times New Roman" w:hAnsi="Times New Roman"/>
                <w:color w:val="auto"/>
                <w:sz w:val="17"/>
              </w:rPr>
              <w:t>。</w:t>
            </w:r>
          </w:p>
          <w:p>
            <w:pPr>
              <w:pStyle w:val="0"/>
              <w:numPr>
                <w:ilvl w:val="0"/>
                <w:numId w:val="1"/>
              </w:numPr>
              <w:suppressAutoHyphens w:val="1"/>
              <w:kinsoku w:val="0"/>
              <w:wordWrap w:val="0"/>
              <w:autoSpaceDE w:val="0"/>
              <w:autoSpaceDN w:val="0"/>
              <w:spacing w:line="240" w:lineRule="exact"/>
              <w:jc w:val="left"/>
              <w:rPr>
                <w:rFonts w:hint="eastAsia"/>
                <w:color w:val="auto"/>
                <w:sz w:val="17"/>
              </w:rPr>
            </w:pPr>
            <w:r>
              <w:rPr>
                <w:rFonts w:hint="eastAsia"/>
                <w:color w:val="auto"/>
                <w:sz w:val="17"/>
              </w:rPr>
              <w:t>許可申請者又は工事施行者が法人である場合においては、氏名は</w:t>
            </w:r>
            <w:bookmarkStart w:id="0" w:name="_GoBack"/>
            <w:bookmarkEnd w:id="0"/>
            <w:r>
              <w:rPr>
                <w:rFonts w:hint="eastAsia"/>
                <w:color w:val="auto"/>
                <w:sz w:val="17"/>
              </w:rPr>
              <w:t>この法人の名称及び代表者の氏名を記載すること。</w:t>
            </w:r>
          </w:p>
          <w:p>
            <w:pPr>
              <w:pStyle w:val="0"/>
              <w:numPr>
                <w:ilvl w:val="0"/>
                <w:numId w:val="1"/>
              </w:numPr>
              <w:suppressAutoHyphens w:val="1"/>
              <w:kinsoku w:val="0"/>
              <w:wordWrap w:val="0"/>
              <w:autoSpaceDE w:val="0"/>
              <w:autoSpaceDN w:val="0"/>
              <w:spacing w:line="240" w:lineRule="exact"/>
              <w:jc w:val="left"/>
              <w:rPr>
                <w:rFonts w:hint="eastAsia"/>
                <w:color w:val="auto"/>
                <w:sz w:val="17"/>
              </w:rPr>
            </w:pPr>
            <w:r>
              <w:rPr>
                <w:rFonts w:hint="eastAsia"/>
                <w:color w:val="auto"/>
                <w:sz w:val="17"/>
              </w:rPr>
              <w:t>※</w:t>
            </w:r>
            <w:r>
              <w:rPr>
                <w:rFonts w:hint="default" w:ascii="Times New Roman" w:hAnsi="Times New Roman"/>
                <w:color w:val="auto"/>
                <w:sz w:val="17"/>
              </w:rPr>
              <w:t>印のある欄は、記載しないこと。</w:t>
            </w:r>
          </w:p>
          <w:p>
            <w:pPr>
              <w:pStyle w:val="0"/>
              <w:numPr>
                <w:ilvl w:val="0"/>
                <w:numId w:val="1"/>
              </w:numPr>
              <w:suppressAutoHyphens w:val="1"/>
              <w:kinsoku w:val="0"/>
              <w:wordWrap w:val="0"/>
              <w:autoSpaceDE w:val="0"/>
              <w:autoSpaceDN w:val="0"/>
              <w:spacing w:line="240" w:lineRule="exact"/>
              <w:jc w:val="left"/>
              <w:rPr>
                <w:rFonts w:hint="eastAsia"/>
                <w:color w:val="auto"/>
                <w:sz w:val="17"/>
              </w:rPr>
            </w:pPr>
            <w:r>
              <w:rPr>
                <w:rFonts w:hint="eastAsia"/>
                <w:color w:val="auto"/>
                <w:sz w:val="17"/>
              </w:rPr>
              <w:t>「</w:t>
            </w:r>
            <w:r>
              <w:rPr>
                <w:rFonts w:hint="default" w:ascii="Times New Roman" w:hAnsi="Times New Roman"/>
                <w:color w:val="auto"/>
                <w:sz w:val="17"/>
              </w:rPr>
              <w:t>法第</w:t>
            </w:r>
            <w:r>
              <w:rPr>
                <w:rFonts w:hint="default"/>
                <w:color w:val="auto"/>
                <w:sz w:val="17"/>
              </w:rPr>
              <w:t>34</w:t>
            </w:r>
            <w:r>
              <w:rPr>
                <w:rFonts w:hint="default" w:ascii="Times New Roman" w:hAnsi="Times New Roman"/>
                <w:color w:val="auto"/>
                <w:sz w:val="17"/>
              </w:rPr>
              <w:t>条の該当号及び該当する理由</w:t>
            </w:r>
            <w:r>
              <w:rPr>
                <w:rFonts w:hint="eastAsia"/>
                <w:color w:val="auto"/>
                <w:sz w:val="17"/>
              </w:rPr>
              <w:t>」</w:t>
            </w:r>
            <w:r>
              <w:rPr>
                <w:rFonts w:hint="default" w:ascii="Times New Roman" w:hAnsi="Times New Roman"/>
                <w:color w:val="auto"/>
                <w:sz w:val="17"/>
              </w:rPr>
              <w:t>の欄は</w:t>
            </w:r>
            <w:r>
              <w:rPr>
                <w:rFonts w:hint="eastAsia"/>
                <w:color w:val="auto"/>
                <w:sz w:val="17"/>
              </w:rPr>
              <w:t>、</w:t>
            </w:r>
            <w:r>
              <w:rPr>
                <w:rFonts w:hint="default" w:ascii="Times New Roman" w:hAnsi="Times New Roman"/>
                <w:color w:val="auto"/>
                <w:sz w:val="17"/>
              </w:rPr>
              <w:t>申請に係る開発行為が市街化調整区域内において行われる場合に記載すること。</w:t>
            </w:r>
          </w:p>
          <w:p>
            <w:pPr>
              <w:pStyle w:val="0"/>
              <w:numPr>
                <w:ilvl w:val="0"/>
                <w:numId w:val="1"/>
              </w:numPr>
              <w:suppressAutoHyphens w:val="1"/>
              <w:kinsoku w:val="0"/>
              <w:wordWrap w:val="0"/>
              <w:autoSpaceDE w:val="0"/>
              <w:autoSpaceDN w:val="0"/>
              <w:spacing w:line="240" w:lineRule="exact"/>
              <w:jc w:val="left"/>
              <w:rPr>
                <w:rFonts w:hint="eastAsia"/>
                <w:color w:val="auto"/>
                <w:sz w:val="17"/>
              </w:rPr>
            </w:pPr>
            <w:r>
              <w:rPr>
                <w:rFonts w:hint="default" w:ascii="Times New Roman" w:hAnsi="Times New Roman"/>
                <w:color w:val="auto"/>
                <w:sz w:val="17"/>
              </w:rPr>
              <w:t>「その他必要な事項」の欄には、開発行為を行うことについて、農地法、その他の法令による許可、認可等を要する場合には、その手続の状況を記載すること。</w:t>
            </w:r>
          </w:p>
          <w:p>
            <w:pPr>
              <w:pStyle w:val="0"/>
              <w:numPr>
                <w:ilvl w:val="0"/>
                <w:numId w:val="1"/>
              </w:numPr>
              <w:suppressAutoHyphens w:val="1"/>
              <w:kinsoku w:val="0"/>
              <w:wordWrap w:val="0"/>
              <w:autoSpaceDE w:val="0"/>
              <w:autoSpaceDN w:val="0"/>
              <w:spacing w:line="240" w:lineRule="exact"/>
              <w:jc w:val="left"/>
              <w:rPr>
                <w:rFonts w:hint="default"/>
                <w:color w:val="auto"/>
                <w:sz w:val="17"/>
              </w:rPr>
            </w:pPr>
            <w:r>
              <w:rPr>
                <w:rFonts w:hint="default" w:ascii="Times New Roman" w:hAnsi="Times New Roman"/>
                <w:color w:val="auto"/>
                <w:sz w:val="17"/>
              </w:rPr>
              <w:t>土地</w:t>
            </w:r>
            <w:r>
              <w:rPr>
                <w:rFonts w:hint="eastAsia"/>
                <w:color w:val="auto"/>
                <w:sz w:val="17"/>
              </w:rPr>
              <w:t>利用計画図は袋に入れて添付のこと。</w:t>
            </w:r>
          </w:p>
        </w:tc>
        <w:tc>
          <w:tcPr>
            <w:tcW w:w="1921" w:type="pct"/>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rPr>
                <w:rFonts w:hint="default"/>
                <w:color w:val="auto"/>
                <w:sz w:val="24"/>
              </w:rPr>
            </w:pPr>
          </w:p>
        </w:tc>
      </w:tr>
      <w:tr>
        <w:trPr>
          <w:trHeight w:val="3112" w:hRule="atLeast"/>
        </w:trPr>
        <w:tc>
          <w:tcPr>
            <w:tcW w:w="343" w:type="pct"/>
            <w:gridSpan w:val="2"/>
            <w:vMerge w:val="continue"/>
            <w:tcBorders>
              <w:top w:val="nil"/>
              <w:left w:val="nil"/>
              <w:bottom w:val="nil"/>
              <w:right w:val="nil"/>
              <w:tl2br w:val="none" w:color="auto" w:sz="0" w:space="0"/>
              <w:tr2bl w:val="none" w:color="auto" w:sz="0" w:space="0"/>
            </w:tcBorders>
            <w:vAlign w:val="top"/>
          </w:tcPr>
          <w:p>
            <w:pPr>
              <w:pStyle w:val="0"/>
              <w:rPr>
                <w:rFonts w:hint="eastAsia"/>
              </w:rPr>
            </w:pPr>
          </w:p>
        </w:tc>
        <w:tc>
          <w:tcPr>
            <w:tcW w:w="2736" w:type="pct"/>
            <w:vMerge w:val="continue"/>
            <w:tcBorders>
              <w:top w:val="nil"/>
              <w:left w:val="nil"/>
              <w:bottom w:val="nil"/>
              <w:right w:val="single" w:color="000000" w:sz="4" w:space="0"/>
              <w:tl2br w:val="none" w:color="auto" w:sz="0" w:space="0"/>
              <w:tr2bl w:val="none" w:color="auto" w:sz="0" w:space="0"/>
            </w:tcBorders>
            <w:vAlign w:val="top"/>
          </w:tcPr>
          <w:p>
            <w:pPr>
              <w:pStyle w:val="0"/>
              <w:rPr>
                <w:rFonts w:hint="eastAsia"/>
              </w:rPr>
            </w:pPr>
          </w:p>
        </w:tc>
        <w:tc>
          <w:tcPr>
            <w:tcW w:w="1921" w:type="pct"/>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p>
        </w:tc>
      </w:tr>
    </w:tbl>
    <w:p>
      <w:pPr>
        <w:pStyle w:val="0"/>
        <w:adjustRightInd w:val="1"/>
        <w:spacing w:line="160" w:lineRule="exact"/>
        <w:rPr>
          <w:rFonts w:hint="default"/>
          <w:spacing w:val="8"/>
        </w:rPr>
      </w:pPr>
    </w:p>
    <w:sectPr>
      <w:type w:val="continuous"/>
      <w:pgSz w:w="11906" w:h="16838"/>
      <w:pgMar w:top="720" w:right="680" w:bottom="720" w:left="680" w:header="720" w:footer="720" w:gutter="0"/>
      <w:pgNumType w:start="1"/>
      <w:cols w:space="720"/>
      <w:noEndnote w:val="1"/>
      <w:textDirection w:val="lrTb"/>
      <w:docGrid w:type="linesAndChars" w:linePitch="285"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ＪＳゴシック">
    <w:panose1 w:val="00000000000000000000"/>
    <w:charset w:val="80"/>
    <w:family w:val="modern"/>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60EE3A4"/>
    <w:lvl w:ilvl="0" w:tplc="00000000">
      <w:start w:val="1"/>
      <w:numFmt w:val="decimalFullWidth"/>
      <w:lvlText w:val="%1"/>
      <w:lvlJc w:val="left"/>
      <w:pPr>
        <w:tabs>
          <w:tab w:val="num" w:leader="none" w:pos="284"/>
        </w:tabs>
        <w:ind w:left="227" w:hanging="227"/>
      </w:pPr>
      <w:rPr>
        <w:rFonts w:hint="eastAsia" w:eastAsia="ＭＳ Ｐゴシック"/>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yphenationZone w:val="0"/>
  <w:drawingGridHorizontalSpacing w:val="3276"/>
  <w:drawingGridVerticalSpacing w:val="252"/>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ＪＳゴシック" w:hAnsi="ＪＳゴシック" w:eastAsia="ＪＳゴシック"/>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184</Words>
  <Characters>1052</Characters>
  <Application>JUST Note</Application>
  <Lines>8</Lines>
  <Paragraphs>2</Paragraphs>
  <Company>大阪府</Company>
  <CharactersWithSpaces>1234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小西　智子</dc:creator>
  <cp:lastModifiedBy>中村　健(手動)</cp:lastModifiedBy>
  <cp:lastPrinted>2024-08-22T01:14:53Z</cp:lastPrinted>
  <dcterms:created xsi:type="dcterms:W3CDTF">2009-11-10T08:53:00Z</dcterms:created>
  <dcterms:modified xsi:type="dcterms:W3CDTF">2024-08-22T01:20:20Z</dcterms:modified>
  <cp:revision>13</cp:revision>
</cp:coreProperties>
</file>