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0" w:rightChars="0" w:firstLineChars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１３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３０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）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4"/>
        <w:gridCol w:w="2693"/>
        <w:gridCol w:w="3402"/>
        <w:gridCol w:w="1843"/>
        <w:gridCol w:w="295"/>
      </w:tblGrid>
      <w:tr>
        <w:trPr>
          <w:cantSplit/>
          <w:trHeight w:val="967" w:hRule="atLeast"/>
        </w:trPr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  <w:t>地位承継承認申請書</w:t>
            </w:r>
          </w:p>
        </w:tc>
      </w:tr>
      <w:tr>
        <w:trPr>
          <w:cantSplit/>
          <w:trHeight w:val="3400" w:hRule="atLeast"/>
        </w:trPr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　</w:t>
            </w:r>
          </w:p>
          <w:p>
            <w:pPr>
              <w:pStyle w:val="0"/>
              <w:ind w:left="0" w:leftChars="0" w:right="-157" w:rightChars="-74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法人にあっては、名称及び代表者の氏名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都市計画法第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条の規定により地位を承継したいので、次のとおり申請します。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※手数料欄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手数料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2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被承継人の氏名</w:t>
            </w:r>
          </w:p>
          <w:p>
            <w:pPr>
              <w:pStyle w:val="0"/>
              <w:ind w:left="0" w:leftChars="-35" w:right="0" w:rightChars="0" w:hanging="74" w:hangingChars="35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法人にあっては、名称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承継年月日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承継の原因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851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40" w:hRule="atLeast"/>
        </w:trPr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 w:line="36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申請代理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住所及び氏名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電話番号</w:t>
            </w:r>
          </w:p>
        </w:tc>
        <w:tc>
          <w:tcPr>
            <w:tcW w:w="2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851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※受付欄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※承認欄</w:t>
            </w:r>
          </w:p>
        </w:tc>
        <w:tc>
          <w:tcPr>
            <w:tcW w:w="2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1575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5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箕面市指令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号</w:t>
            </w:r>
          </w:p>
          <w:p>
            <w:pPr>
              <w:pStyle w:val="0"/>
              <w:spacing w:after="60" w:afterLines="0" w:afterAutospacing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箕面市長　</w:t>
            </w:r>
            <w:r>
              <w:rPr>
                <w:rFonts w:hint="default" w:ascii="ＭＳ 明朝" w:hAnsi="ＭＳ 明朝" w:eastAsia="ＭＳ 明朝"/>
                <w:color w:val="auto"/>
                <w:spacing w:val="52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spacing w:val="2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  <w:p>
            <w:pPr>
              <w:pStyle w:val="0"/>
              <w:ind w:leftChars="0" w:right="840" w:rightChars="40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right="840" w:rightChars="4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教示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）</w:t>
            </w:r>
          </w:p>
          <w:p>
            <w:pPr>
              <w:pStyle w:val="0"/>
              <w:ind w:leftChars="0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この決定については、この通知書を受け取った日から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月以内に、箕面市長に対して審査請求をすることができます。</w:t>
            </w:r>
          </w:p>
          <w:p>
            <w:pPr>
              <w:pStyle w:val="0"/>
              <w:ind w:leftChars="0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また、この通知書を受け取った日から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６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月以内に、取消訴訟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被告：箕面市、代表者：箕面市長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を提起することができます。</w:t>
            </w: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※備考欄</w:t>
            </w:r>
          </w:p>
        </w:tc>
        <w:tc>
          <w:tcPr>
            <w:tcW w:w="5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5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77" w:hRule="atLeast"/>
        </w:trPr>
        <w:tc>
          <w:tcPr>
            <w:tcW w:w="851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注意　１　※印欄は、記入しないこと。</w:t>
            </w:r>
          </w:p>
          <w:p>
            <w:pPr>
              <w:pStyle w:val="0"/>
              <w:spacing w:line="340" w:lineRule="exact"/>
              <w:ind w:left="0" w:leftChars="0" w:right="0" w:rightChars="0" w:hanging="424" w:hangingChars="2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２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許可証の写し、申請書の写し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変更許可申請があった場合は、変更許可証</w:t>
            </w:r>
          </w:p>
          <w:p>
            <w:pPr>
              <w:pStyle w:val="0"/>
              <w:spacing w:line="340" w:lineRule="exact"/>
              <w:ind w:left="424" w:leftChars="200" w:right="0" w:rightChars="0" w:firstLine="636" w:firstLineChars="3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及び変更許可申請書の写しも必要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を添付のこと。</w:t>
            </w:r>
          </w:p>
        </w:tc>
      </w:tr>
    </w:tbl>
    <w:p>
      <w:pPr>
        <w:pStyle w:val="0"/>
        <w:spacing w:line="120" w:lineRule="exact"/>
        <w:jc w:val="both"/>
        <w:rPr>
          <w:rFonts w:hint="default"/>
          <w:sz w:val="16"/>
        </w:rPr>
      </w:pPr>
    </w:p>
    <w:sectPr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14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2</Pages>
  <Words>0</Words>
  <Characters>589</Characters>
  <Application>JUST Note</Application>
  <Lines>206</Lines>
  <Paragraphs>80</Paragraphs>
  <CharactersWithSpaces>813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船井　博行(手動)</cp:lastModifiedBy>
  <cp:lastPrinted>2026-03-19T04:41:58Z</cp:lastPrinted>
  <dcterms:created xsi:type="dcterms:W3CDTF">2018-09-04T10:37:00Z</dcterms:created>
  <dcterms:modified xsi:type="dcterms:W3CDTF">2026-03-28T00:59:15Z</dcterms:modified>
  <cp:revision>31</cp:revision>
</cp:coreProperties>
</file>