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b w:val="1"/>
        </w:rPr>
        <w:t>仕様書</w:t>
      </w:r>
    </w:p>
    <w:p>
      <w:pPr>
        <w:pStyle w:val="0"/>
        <w:rPr>
          <w:rFonts w:hint="eastAsia"/>
        </w:rPr>
      </w:pPr>
    </w:p>
    <w:p>
      <w:pPr>
        <w:pStyle w:val="0"/>
        <w:rPr>
          <w:rFonts w:hint="eastAsia"/>
        </w:rPr>
      </w:pPr>
      <w:r>
        <w:rPr>
          <w:rFonts w:hint="eastAsia"/>
        </w:rPr>
        <w:t>１．総則</w:t>
      </w:r>
    </w:p>
    <w:p>
      <w:pPr>
        <w:pStyle w:val="0"/>
        <w:rPr>
          <w:rFonts w:hint="eastAsia"/>
        </w:rPr>
      </w:pPr>
      <w:r>
        <w:rPr>
          <w:rFonts w:hint="eastAsia"/>
        </w:rPr>
        <w:t>（１）件名</w:t>
      </w:r>
    </w:p>
    <w:p>
      <w:pPr>
        <w:pStyle w:val="0"/>
        <w:rPr>
          <w:rFonts w:hint="eastAsia"/>
        </w:rPr>
      </w:pPr>
      <w:r>
        <w:rPr>
          <w:rFonts w:hint="eastAsia" w:ascii="ＭＳ明朝" w:hAnsi="ＭＳ明朝" w:eastAsia="ＭＳ明朝"/>
          <w:sz w:val="21"/>
          <w:shd w:val="clear" w:color="auto" w:fill="auto"/>
        </w:rPr>
        <w:t>一般高齢者はつらつアップ教室（</w:t>
      </w:r>
      <w:r>
        <w:rPr>
          <w:rFonts w:hint="eastAsia" w:ascii="ＭＳ明朝" w:hAnsi="ＭＳ明朝" w:eastAsia="ＭＳ明朝"/>
          <w:b w:val="1"/>
          <w:sz w:val="21"/>
          <w:shd w:val="clear" w:color="auto" w:fill="auto"/>
        </w:rPr>
        <w:t>市内運動施設型</w:t>
      </w:r>
      <w:r>
        <w:rPr>
          <w:rFonts w:hint="eastAsia" w:ascii="ＭＳ明朝" w:hAnsi="ＭＳ明朝" w:eastAsia="ＭＳ明朝"/>
          <w:sz w:val="21"/>
          <w:shd w:val="clear" w:color="auto" w:fill="auto"/>
        </w:rPr>
        <w:t>）運営業務委託</w:t>
      </w:r>
    </w:p>
    <w:p>
      <w:pPr>
        <w:pStyle w:val="0"/>
        <w:rPr>
          <w:rFonts w:hint="eastAsia"/>
        </w:rPr>
      </w:pPr>
      <w:r>
        <w:rPr>
          <w:rFonts w:hint="eastAsia"/>
        </w:rPr>
        <w:t>（２）目的</w:t>
      </w:r>
    </w:p>
    <w:p>
      <w:pPr>
        <w:pStyle w:val="0"/>
        <w:rPr>
          <w:rFonts w:hint="eastAsia"/>
        </w:rPr>
      </w:pPr>
      <w:r>
        <w:rPr>
          <w:rFonts w:hint="eastAsia"/>
        </w:rPr>
        <w:t>運動器の機能向上、</w:t>
      </w:r>
      <w:r>
        <w:rPr>
          <w:rFonts w:hint="eastAsia"/>
          <w:highlight w:val="none"/>
        </w:rPr>
        <w:t>生活習慣病と認知症の予防</w:t>
      </w:r>
      <w:r>
        <w:rPr>
          <w:rFonts w:hint="eastAsia"/>
        </w:rPr>
        <w:t>、口腔機能の向上等介護予防に関する知識や実践方法の普及を通じ、高齢者自身が身体活動及び精神活動を活性化し、ひいては生活の質（ＱＯＬ）を向上させることを目的とする。</w:t>
      </w:r>
    </w:p>
    <w:p>
      <w:pPr>
        <w:pStyle w:val="0"/>
        <w:rPr>
          <w:rFonts w:hint="eastAsia"/>
        </w:rPr>
      </w:pPr>
      <w:r>
        <w:rPr>
          <w:rFonts w:hint="eastAsia"/>
        </w:rPr>
        <w:t>（３）適用範囲</w:t>
      </w:r>
    </w:p>
    <w:p>
      <w:pPr>
        <w:pStyle w:val="0"/>
        <w:rPr>
          <w:rFonts w:hint="eastAsia"/>
        </w:rPr>
      </w:pPr>
      <w:r>
        <w:rPr>
          <w:rFonts w:hint="eastAsia"/>
        </w:rPr>
        <w:t>　本仕様書は、「</w:t>
      </w:r>
      <w:r>
        <w:rPr>
          <w:rFonts w:hint="eastAsia" w:ascii="ＭＳ明朝" w:hAnsi="ＭＳ明朝" w:eastAsia="ＭＳ明朝"/>
          <w:sz w:val="21"/>
          <w:shd w:val="clear" w:color="auto" w:fill="auto"/>
        </w:rPr>
        <w:t>一般高齢者はつらつアップ教室（</w:t>
      </w:r>
      <w:r>
        <w:rPr>
          <w:rFonts w:hint="eastAsia" w:ascii="ＭＳ明朝" w:hAnsi="ＭＳ明朝" w:eastAsia="ＭＳ明朝"/>
          <w:b w:val="1"/>
          <w:sz w:val="21"/>
          <w:shd w:val="clear" w:color="auto" w:fill="auto"/>
        </w:rPr>
        <w:t>市内運動施設型</w:t>
      </w:r>
      <w:r>
        <w:rPr>
          <w:rFonts w:hint="eastAsia" w:ascii="ＭＳ明朝" w:hAnsi="ＭＳ明朝" w:eastAsia="ＭＳ明朝"/>
          <w:sz w:val="21"/>
          <w:shd w:val="clear" w:color="auto" w:fill="auto"/>
        </w:rPr>
        <w:t>）運営業務委託</w:t>
      </w:r>
      <w:r>
        <w:rPr>
          <w:rFonts w:hint="eastAsia"/>
        </w:rPr>
        <w:t>」に適用する。</w:t>
      </w:r>
    </w:p>
    <w:p>
      <w:pPr>
        <w:pStyle w:val="0"/>
        <w:rPr>
          <w:rFonts w:hint="eastAsia"/>
        </w:rPr>
      </w:pPr>
      <w:r>
        <w:rPr>
          <w:rFonts w:hint="eastAsia"/>
        </w:rPr>
        <w:t>（４）受託者の義務</w:t>
      </w:r>
    </w:p>
    <w:p>
      <w:pPr>
        <w:pStyle w:val="0"/>
        <w:rPr>
          <w:rFonts w:hint="eastAsia"/>
        </w:rPr>
      </w:pPr>
      <w:r>
        <w:rPr>
          <w:rFonts w:hint="eastAsia"/>
        </w:rPr>
        <w:t>　①受託者は、本業務を遂行するにあたって、市の意図及び目的を十分に理解した上で、経験豊富かつ業務内容に精通した者を総括責任者及び担当者に定め、また、適正な人員を配置し、その配置体制について事前に書面により通知するとともに、正確丁寧にこれを行わなければならない。</w:t>
      </w:r>
    </w:p>
    <w:p>
      <w:pPr>
        <w:pStyle w:val="0"/>
        <w:rPr>
          <w:rFonts w:hint="eastAsia"/>
        </w:rPr>
      </w:pPr>
      <w:r>
        <w:rPr>
          <w:rFonts w:hint="eastAsia"/>
        </w:rPr>
        <w:t>②受託者は、本業務を遂行するにあたり、関係法令や契約書、本仕様書を遵守するとともに、市担当職員と常に密な連絡を取り、その指示に従わなければならない。</w:t>
      </w:r>
    </w:p>
    <w:p>
      <w:pPr>
        <w:pStyle w:val="0"/>
        <w:rPr>
          <w:rFonts w:hint="eastAsia"/>
        </w:rPr>
      </w:pPr>
      <w:r>
        <w:rPr>
          <w:rFonts w:hint="eastAsia"/>
        </w:rPr>
        <w:t>（５）秘密の保持</w:t>
      </w:r>
    </w:p>
    <w:p>
      <w:pPr>
        <w:pStyle w:val="0"/>
        <w:rPr>
          <w:rFonts w:hint="eastAsia"/>
        </w:rPr>
      </w:pPr>
      <w:r>
        <w:rPr>
          <w:rFonts w:hint="eastAsia"/>
        </w:rPr>
        <w:t>受託者は、本業務の遂行において知り得た事項を第三者に洩らしてはならない。</w:t>
      </w:r>
    </w:p>
    <w:p>
      <w:pPr>
        <w:pStyle w:val="0"/>
        <w:rPr>
          <w:rFonts w:hint="eastAsia"/>
        </w:rPr>
      </w:pPr>
      <w:r>
        <w:rPr>
          <w:rFonts w:hint="eastAsia"/>
        </w:rPr>
        <w:t>（６）疑義</w:t>
      </w:r>
    </w:p>
    <w:p>
      <w:pPr>
        <w:pStyle w:val="0"/>
        <w:rPr>
          <w:rFonts w:hint="eastAsia"/>
        </w:rPr>
      </w:pPr>
      <w:r>
        <w:rPr>
          <w:rFonts w:hint="eastAsia"/>
        </w:rPr>
        <w:t>受託者は、本業務を遂行する上で疑義が生じた場合には、その都度速やかに市と協議の上、その指示に従うこと。</w:t>
      </w:r>
    </w:p>
    <w:p>
      <w:pPr>
        <w:pStyle w:val="0"/>
        <w:rPr>
          <w:rFonts w:hint="eastAsia"/>
        </w:rPr>
      </w:pPr>
    </w:p>
    <w:p>
      <w:pPr>
        <w:pStyle w:val="0"/>
        <w:rPr>
          <w:rFonts w:hint="eastAsia"/>
        </w:rPr>
      </w:pPr>
      <w:r>
        <w:rPr>
          <w:rFonts w:hint="eastAsia"/>
        </w:rPr>
        <w:t xml:space="preserve">2. </w:t>
      </w:r>
      <w:r>
        <w:rPr>
          <w:rFonts w:hint="eastAsia"/>
        </w:rPr>
        <w:t>業務内容</w:t>
      </w:r>
    </w:p>
    <w:p>
      <w:pPr>
        <w:pStyle w:val="0"/>
        <w:rPr>
          <w:rFonts w:hint="eastAsia"/>
        </w:rPr>
      </w:pPr>
      <w:r>
        <w:rPr>
          <w:rFonts w:hint="eastAsia"/>
        </w:rPr>
        <w:t>（事業実施方法）</w:t>
      </w:r>
    </w:p>
    <w:p>
      <w:pPr>
        <w:pStyle w:val="0"/>
        <w:rPr>
          <w:rFonts w:hint="eastAsia"/>
        </w:rPr>
      </w:pPr>
      <w:r>
        <w:rPr>
          <w:rFonts w:hint="eastAsia"/>
        </w:rPr>
        <w:t>運動機能向上に関する専門家を配置し、参加者のニーズ及び身体状況に応じ、運動</w:t>
      </w:r>
    </w:p>
    <w:p>
      <w:pPr>
        <w:pStyle w:val="0"/>
        <w:rPr>
          <w:rFonts w:hint="eastAsia"/>
        </w:rPr>
      </w:pPr>
      <w:r>
        <w:rPr>
          <w:rFonts w:hint="eastAsia"/>
        </w:rPr>
        <w:t>器の機能向上等のためのプログラムを提供する。</w:t>
      </w:r>
    </w:p>
    <w:p>
      <w:pPr>
        <w:pStyle w:val="0"/>
        <w:rPr>
          <w:rFonts w:hint="eastAsia"/>
        </w:rPr>
      </w:pPr>
    </w:p>
    <w:p>
      <w:pPr>
        <w:pStyle w:val="0"/>
        <w:rPr>
          <w:rFonts w:hint="eastAsia"/>
        </w:rPr>
      </w:pPr>
      <w:r>
        <w:rPr>
          <w:rFonts w:hint="eastAsia"/>
        </w:rPr>
        <w:t>（対象者）</w:t>
      </w:r>
    </w:p>
    <w:p>
      <w:pPr>
        <w:pStyle w:val="0"/>
        <w:rPr>
          <w:rFonts w:hint="eastAsia"/>
        </w:rPr>
      </w:pPr>
      <w:r>
        <w:rPr>
          <w:rFonts w:hint="eastAsia"/>
        </w:rPr>
        <w:t>６５歳以上の箕面市民。ただし、要支援・要介護認定者、総合事業対象者は除く。</w:t>
      </w:r>
    </w:p>
    <w:p>
      <w:pPr>
        <w:pStyle w:val="0"/>
        <w:rPr>
          <w:rFonts w:hint="eastAsia"/>
        </w:rPr>
      </w:pPr>
    </w:p>
    <w:p>
      <w:pPr>
        <w:pStyle w:val="0"/>
        <w:rPr>
          <w:rFonts w:hint="eastAsia"/>
        </w:rPr>
      </w:pPr>
      <w:r>
        <w:rPr>
          <w:rFonts w:hint="eastAsia"/>
        </w:rPr>
        <w:t>（定員及び参加者数の連絡）</w:t>
      </w:r>
    </w:p>
    <w:p>
      <w:pPr>
        <w:pStyle w:val="0"/>
        <w:rPr>
          <w:rFonts w:hint="eastAsia"/>
        </w:rPr>
      </w:pPr>
      <w:r>
        <w:rPr>
          <w:rFonts w:hint="eastAsia"/>
          <w:u w:val="single" w:color="auto"/>
        </w:rPr>
        <w:t>１クールあたり</w:t>
      </w:r>
      <w:r>
        <w:rPr>
          <w:rFonts w:hint="eastAsia"/>
          <w:highlight w:val="none"/>
          <w:u w:val="single" w:color="auto"/>
        </w:rPr>
        <w:t>１５人</w:t>
      </w:r>
      <w:r>
        <w:rPr>
          <w:rFonts w:hint="eastAsia"/>
        </w:rPr>
        <w:t>を限度とし、教室を開催するために必要な人数は、５名以上とする。ただし、その人数に満たない場合には、教室の開催を中止することができるものとする。この場合、教室開催の５日前までに連絡するものとする。</w:t>
      </w:r>
    </w:p>
    <w:p>
      <w:pPr>
        <w:pStyle w:val="0"/>
        <w:rPr>
          <w:rFonts w:hint="eastAsia"/>
        </w:rPr>
      </w:pPr>
      <w:r>
        <w:rPr>
          <w:rFonts w:hint="eastAsia"/>
          <w:u w:val="single" w:color="auto"/>
        </w:rPr>
        <w:t>なお１クールは、週１回、計４回とする</w:t>
      </w:r>
      <w:r>
        <w:rPr>
          <w:rFonts w:hint="eastAsia"/>
        </w:rPr>
        <w:t>。</w:t>
      </w:r>
    </w:p>
    <w:p>
      <w:pPr>
        <w:pStyle w:val="0"/>
        <w:rPr>
          <w:rFonts w:hint="eastAsia"/>
        </w:rPr>
      </w:pPr>
    </w:p>
    <w:p>
      <w:pPr>
        <w:pStyle w:val="0"/>
        <w:rPr>
          <w:rFonts w:hint="eastAsia"/>
          <w:highlight w:val="yellow"/>
        </w:rPr>
      </w:pPr>
      <w:r>
        <w:rPr>
          <w:rFonts w:hint="eastAsia"/>
          <w:highlight w:val="none"/>
        </w:rPr>
        <w:t>（実施場所・日程）</w:t>
      </w:r>
    </w:p>
    <w:p>
      <w:pPr>
        <w:pStyle w:val="0"/>
        <w:rPr>
          <w:rFonts w:hint="eastAsia"/>
        </w:rPr>
      </w:pPr>
      <w:r>
        <w:rPr>
          <w:rFonts w:hint="eastAsia"/>
        </w:rPr>
        <w:t>受託者が提供する施設で、トレーニング機器を有していること。</w:t>
      </w:r>
    </w:p>
    <w:p>
      <w:pPr>
        <w:pStyle w:val="0"/>
        <w:rPr>
          <w:rFonts w:hint="eastAsia"/>
          <w:highlight w:val="yellow"/>
        </w:rPr>
      </w:pPr>
      <w:r>
        <w:rPr>
          <w:rFonts w:hint="eastAsia"/>
        </w:rPr>
        <w:t>実施期間は、変更することがある。</w:t>
      </w:r>
    </w:p>
    <w:p>
      <w:pPr>
        <w:pStyle w:val="0"/>
        <w:rPr>
          <w:rFonts w:hint="eastAsia"/>
          <w:highlight w:val="none"/>
        </w:rPr>
      </w:pPr>
      <w:r>
        <w:rPr>
          <w:rFonts w:hint="eastAsia"/>
          <w:highlight w:val="none"/>
        </w:rPr>
        <w:t>（１）施設Ａ　　◯月、○月　２クール</w:t>
      </w:r>
    </w:p>
    <w:p>
      <w:pPr>
        <w:pStyle w:val="0"/>
        <w:rPr>
          <w:rFonts w:hint="eastAsia"/>
          <w:highlight w:val="none"/>
        </w:rPr>
      </w:pPr>
      <w:r>
        <w:rPr>
          <w:rFonts w:hint="eastAsia"/>
          <w:highlight w:val="none"/>
        </w:rPr>
        <w:t>（２）施設Ｂ　　◯月、○月　２クール</w:t>
      </w:r>
    </w:p>
    <w:p>
      <w:pPr>
        <w:pStyle w:val="0"/>
        <w:rPr>
          <w:rFonts w:hint="eastAsia"/>
        </w:rPr>
      </w:pPr>
      <w:r>
        <w:rPr>
          <w:rFonts w:hint="eastAsia"/>
        </w:rPr>
        <w:t>施設Ａと施設Ｂは受託者が異なる場合も同事業者である場合もある。参加者の利便性を考慮して、市内の東部と西部にそれぞれ設定することが望ましい。</w:t>
      </w:r>
    </w:p>
    <w:p>
      <w:pPr>
        <w:pStyle w:val="0"/>
        <w:rPr>
          <w:rFonts w:hint="eastAsia"/>
        </w:rPr>
      </w:pPr>
    </w:p>
    <w:p>
      <w:pPr>
        <w:pStyle w:val="0"/>
        <w:rPr>
          <w:rFonts w:hint="eastAsia"/>
        </w:rPr>
      </w:pPr>
      <w:r>
        <w:rPr>
          <w:rFonts w:hint="eastAsia"/>
        </w:rPr>
        <w:t>（事業運営方法）</w:t>
      </w:r>
    </w:p>
    <w:p>
      <w:pPr>
        <w:pStyle w:val="0"/>
        <w:rPr>
          <w:rFonts w:hint="eastAsia"/>
        </w:rPr>
      </w:pPr>
      <w:r>
        <w:rPr>
          <w:rFonts w:hint="eastAsia"/>
        </w:rPr>
        <w:t>（１）教室時間は１回あたり概ね１時間半程度とする。</w:t>
      </w:r>
      <w:r>
        <w:rPr>
          <w:rFonts w:hint="eastAsia"/>
          <w:highlight w:val="none"/>
        </w:rPr>
        <w:t>ただし教室時間内に介護予防のための講義の時間を２０分程度設ける。</w:t>
      </w:r>
      <w:r>
        <w:rPr>
          <w:rFonts w:hint="eastAsia"/>
        </w:rPr>
        <w:t>また、その他事業運営に係る事項（準備、事業終了後の記録、片づけ等）についても実施する。</w:t>
      </w:r>
    </w:p>
    <w:p>
      <w:pPr>
        <w:pStyle w:val="0"/>
        <w:rPr>
          <w:rFonts w:hint="eastAsia"/>
        </w:rPr>
      </w:pPr>
      <w:r>
        <w:rPr>
          <w:rFonts w:hint="eastAsia"/>
        </w:rPr>
        <w:t>（２）開催日程は別に定めるとおりとする。</w:t>
      </w:r>
    </w:p>
    <w:p>
      <w:pPr>
        <w:pStyle w:val="0"/>
        <w:rPr>
          <w:rFonts w:hint="eastAsia"/>
        </w:rPr>
      </w:pPr>
      <w:r>
        <w:rPr>
          <w:rFonts w:hint="eastAsia"/>
        </w:rPr>
        <w:t>（３）教室の運営については、別添「箕面市運動器の機能向上事業マニュアル」に記載しているとおりとする。</w:t>
      </w:r>
    </w:p>
    <w:p>
      <w:pPr>
        <w:pStyle w:val="0"/>
        <w:rPr>
          <w:rFonts w:hint="eastAsia"/>
        </w:rPr>
      </w:pPr>
      <w:r>
        <w:rPr>
          <w:rFonts w:hint="eastAsia"/>
        </w:rPr>
        <w:t>（４）受託者が事業の実施に必要な物品を準備する。</w:t>
      </w:r>
    </w:p>
    <w:p>
      <w:pPr>
        <w:pStyle w:val="0"/>
        <w:rPr>
          <w:rFonts w:hint="eastAsia"/>
        </w:rPr>
      </w:pPr>
      <w:r>
        <w:rPr>
          <w:rFonts w:hint="eastAsia"/>
        </w:rPr>
        <w:t>（５）参加者が次に該当する場合は、事業の参加を中止することとする。</w:t>
      </w:r>
    </w:p>
    <w:p>
      <w:pPr>
        <w:pStyle w:val="0"/>
        <w:rPr>
          <w:rFonts w:hint="eastAsia"/>
        </w:rPr>
      </w:pPr>
      <w:r>
        <w:rPr>
          <w:rFonts w:hint="eastAsia"/>
        </w:rPr>
        <w:t>①要支援・要介護者等に該当すると思われる場合</w:t>
      </w:r>
    </w:p>
    <w:p>
      <w:pPr>
        <w:pStyle w:val="0"/>
        <w:rPr>
          <w:rFonts w:hint="eastAsia"/>
        </w:rPr>
      </w:pPr>
      <w:r>
        <w:rPr>
          <w:rFonts w:hint="eastAsia"/>
        </w:rPr>
        <w:t>②心身の状況が著しく低下した場合</w:t>
      </w:r>
    </w:p>
    <w:p>
      <w:pPr>
        <w:pStyle w:val="0"/>
        <w:rPr>
          <w:rFonts w:hint="eastAsia"/>
        </w:rPr>
      </w:pPr>
    </w:p>
    <w:p>
      <w:pPr>
        <w:pStyle w:val="0"/>
        <w:rPr>
          <w:rFonts w:hint="eastAsia"/>
        </w:rPr>
      </w:pPr>
      <w:r>
        <w:rPr>
          <w:rFonts w:hint="eastAsia"/>
        </w:rPr>
        <w:t>（スタッフの配置）</w:t>
      </w:r>
    </w:p>
    <w:p>
      <w:pPr>
        <w:pStyle w:val="0"/>
        <w:rPr>
          <w:rFonts w:hint="eastAsia"/>
        </w:rPr>
      </w:pPr>
      <w:r>
        <w:rPr>
          <w:rFonts w:hint="eastAsia"/>
        </w:rPr>
        <w:t>（１）事業の運営にあたっては、１回の教室にプログラムの実践、評価等運動指導の実務経験のある健康運動指導士１名のほか、これと同等の能力を有する者でＡＥＤを使用した救命講習受講を修了した指導員１名以上の合計２名以上配置することとする。ただし、運動機能測定を実施する回においては、さらに指導員１名以上を加配し、合計３名以上配置することとする。</w:t>
      </w:r>
    </w:p>
    <w:p>
      <w:pPr>
        <w:pStyle w:val="0"/>
        <w:rPr>
          <w:rFonts w:hint="eastAsia"/>
        </w:rPr>
      </w:pPr>
    </w:p>
    <w:p>
      <w:pPr>
        <w:pStyle w:val="0"/>
        <w:rPr>
          <w:rFonts w:hint="eastAsia"/>
          <w:highlight w:val="none"/>
        </w:rPr>
      </w:pPr>
      <w:r>
        <w:rPr>
          <w:rFonts w:hint="eastAsia"/>
          <w:highlight w:val="none"/>
        </w:rPr>
        <w:t>（事業実施内容）</w:t>
      </w:r>
    </w:p>
    <w:p>
      <w:pPr>
        <w:pStyle w:val="0"/>
        <w:rPr>
          <w:rFonts w:hint="eastAsia"/>
          <w:highlight w:val="none"/>
        </w:rPr>
      </w:pPr>
      <w:r>
        <w:rPr>
          <w:rFonts w:hint="eastAsia"/>
          <w:highlight w:val="none"/>
        </w:rPr>
        <w:t>（１）オリエンテーション</w:t>
      </w:r>
    </w:p>
    <w:p>
      <w:pPr>
        <w:pStyle w:val="0"/>
        <w:rPr>
          <w:rFonts w:hint="eastAsia"/>
          <w:highlight w:val="none"/>
        </w:rPr>
      </w:pPr>
      <w:r>
        <w:rPr>
          <w:rFonts w:hint="eastAsia"/>
          <w:highlight w:val="none"/>
        </w:rPr>
        <w:t>（２）事前アセスメントの実施</w:t>
      </w:r>
    </w:p>
    <w:p>
      <w:pPr>
        <w:pStyle w:val="0"/>
        <w:rPr>
          <w:rFonts w:hint="eastAsia"/>
          <w:highlight w:val="none"/>
        </w:rPr>
      </w:pPr>
      <w:r>
        <w:rPr>
          <w:rFonts w:hint="eastAsia"/>
          <w:highlight w:val="none"/>
        </w:rPr>
        <w:t>　　・心身の状況についての問診</w:t>
      </w:r>
    </w:p>
    <w:p>
      <w:pPr>
        <w:pStyle w:val="0"/>
        <w:ind w:firstLine="420" w:firstLineChars="200"/>
        <w:rPr>
          <w:rFonts w:hint="eastAsia"/>
          <w:highlight w:val="none"/>
        </w:rPr>
      </w:pPr>
      <w:r>
        <w:rPr>
          <w:rFonts w:hint="eastAsia"/>
          <w:highlight w:val="none"/>
        </w:rPr>
        <w:t>・運動機能の事前アセスメント評価（握力測定、開眼片足立ち、５ｍ最大歩行、</w:t>
      </w:r>
    </w:p>
    <w:p>
      <w:pPr>
        <w:pStyle w:val="0"/>
        <w:ind w:firstLine="630" w:firstLineChars="300"/>
        <w:rPr>
          <w:rFonts w:hint="eastAsia"/>
          <w:highlight w:val="none"/>
        </w:rPr>
      </w:pPr>
      <w:r>
        <w:rPr>
          <w:rFonts w:hint="eastAsia"/>
          <w:highlight w:val="none"/>
        </w:rPr>
        <w:t>Timed up&amp;Go</w:t>
      </w:r>
      <w:r>
        <w:rPr>
          <w:rFonts w:hint="eastAsia"/>
          <w:highlight w:val="none"/>
        </w:rPr>
        <w:t>テスト、長座体前屈を基本とする）</w:t>
      </w:r>
    </w:p>
    <w:p>
      <w:pPr>
        <w:pStyle w:val="0"/>
        <w:rPr>
          <w:rFonts w:hint="eastAsia"/>
          <w:highlight w:val="none"/>
        </w:rPr>
      </w:pPr>
      <w:r>
        <w:rPr>
          <w:rFonts w:hint="eastAsia"/>
          <w:highlight w:val="none"/>
        </w:rPr>
        <w:t>（３）個別プランの作成</w:t>
      </w:r>
    </w:p>
    <w:p>
      <w:pPr>
        <w:pStyle w:val="0"/>
        <w:rPr>
          <w:rFonts w:hint="eastAsia"/>
          <w:highlight w:val="none"/>
        </w:rPr>
      </w:pPr>
      <w:r>
        <w:rPr>
          <w:rFonts w:hint="eastAsia"/>
          <w:highlight w:val="none"/>
        </w:rPr>
        <w:t>（４）参加者の運動前後のバイタルチェック</w:t>
      </w:r>
    </w:p>
    <w:p>
      <w:pPr>
        <w:pStyle w:val="0"/>
        <w:rPr>
          <w:rFonts w:hint="eastAsia"/>
          <w:highlight w:val="none"/>
        </w:rPr>
      </w:pPr>
      <w:r>
        <w:rPr>
          <w:rFonts w:hint="eastAsia"/>
          <w:highlight w:val="none"/>
        </w:rPr>
        <w:t>（５）介護予防プログラムに基づく運動の実践</w:t>
      </w:r>
    </w:p>
    <w:p>
      <w:pPr>
        <w:pStyle w:val="0"/>
        <w:rPr>
          <w:rFonts w:hint="eastAsia"/>
          <w:highlight w:val="none"/>
        </w:rPr>
      </w:pPr>
      <w:r>
        <w:rPr>
          <w:rFonts w:hint="eastAsia"/>
          <w:highlight w:val="none"/>
        </w:rPr>
        <w:t>（６）介護予防・運動の効果及び実践方法に関する講話（１クールにつき１回）</w:t>
      </w:r>
    </w:p>
    <w:p>
      <w:pPr>
        <w:pStyle w:val="0"/>
        <w:rPr>
          <w:rFonts w:hint="eastAsia"/>
          <w:highlight w:val="none"/>
        </w:rPr>
      </w:pPr>
      <w:r>
        <w:rPr>
          <w:rFonts w:hint="eastAsia"/>
          <w:highlight w:val="none"/>
        </w:rPr>
        <w:t>（７）参加者に応じた自宅課題の作成と実践の確認</w:t>
      </w:r>
    </w:p>
    <w:p>
      <w:pPr>
        <w:pStyle w:val="0"/>
        <w:rPr>
          <w:rFonts w:hint="eastAsia"/>
          <w:highlight w:val="none"/>
        </w:rPr>
      </w:pPr>
      <w:r>
        <w:rPr>
          <w:rFonts w:hint="eastAsia"/>
          <w:highlight w:val="none"/>
        </w:rPr>
        <w:t>（８）歩数計の貸し出し</w:t>
      </w:r>
    </w:p>
    <w:p>
      <w:pPr>
        <w:pStyle w:val="0"/>
        <w:rPr>
          <w:rFonts w:hint="eastAsia"/>
          <w:highlight w:val="none"/>
        </w:rPr>
      </w:pPr>
    </w:p>
    <w:p>
      <w:pPr>
        <w:pStyle w:val="0"/>
        <w:rPr>
          <w:rFonts w:hint="eastAsia"/>
        </w:rPr>
      </w:pPr>
      <w:r>
        <w:rPr>
          <w:rFonts w:hint="eastAsia"/>
        </w:rPr>
        <w:t>（参加者負担）</w:t>
      </w:r>
    </w:p>
    <w:p>
      <w:pPr>
        <w:pStyle w:val="0"/>
        <w:rPr>
          <w:rFonts w:hint="eastAsia"/>
        </w:rPr>
      </w:pPr>
      <w:r>
        <w:rPr>
          <w:rFonts w:hint="eastAsia"/>
        </w:rPr>
        <w:t>　本事業にかかる参加者負担は無料とする。</w:t>
      </w:r>
    </w:p>
    <w:p>
      <w:pPr>
        <w:pStyle w:val="0"/>
        <w:rPr>
          <w:rFonts w:hint="eastAsia"/>
        </w:rPr>
      </w:pPr>
    </w:p>
    <w:p>
      <w:pPr>
        <w:pStyle w:val="0"/>
        <w:rPr>
          <w:rFonts w:hint="eastAsia"/>
        </w:rPr>
      </w:pPr>
      <w:r>
        <w:rPr>
          <w:rFonts w:hint="eastAsia"/>
        </w:rPr>
        <w:t>（安全管理）</w:t>
      </w:r>
    </w:p>
    <w:p>
      <w:pPr>
        <w:pStyle w:val="0"/>
        <w:rPr>
          <w:rFonts w:hint="eastAsia"/>
        </w:rPr>
      </w:pPr>
      <w:r>
        <w:rPr>
          <w:rFonts w:hint="eastAsia"/>
        </w:rPr>
        <w:t>（１）教室の開催にあたっては、別添「箕面市運動器の機能向上事業マニュアル」に記載した安全衛生管理の項に従うこと。また、安全管理マニュアルを整備し、各回教室に設置すること。</w:t>
      </w:r>
    </w:p>
    <w:p>
      <w:pPr>
        <w:pStyle w:val="0"/>
        <w:rPr>
          <w:rFonts w:hint="eastAsia"/>
        </w:rPr>
      </w:pPr>
      <w:r>
        <w:rPr>
          <w:rFonts w:hint="eastAsia"/>
        </w:rPr>
        <w:t>（２）事故防止のため、十分な注意を払うとともに、参加者の安全性を十分に考慮し、緊急時にも対処できるよう、事故発生時対応マニュアルを作成すること。</w:t>
      </w:r>
    </w:p>
    <w:p>
      <w:pPr>
        <w:pStyle w:val="0"/>
        <w:rPr>
          <w:rFonts w:hint="eastAsia"/>
        </w:rPr>
      </w:pPr>
    </w:p>
    <w:p>
      <w:pPr>
        <w:pStyle w:val="0"/>
        <w:rPr>
          <w:rFonts w:hint="eastAsia"/>
        </w:rPr>
      </w:pPr>
      <w:r>
        <w:rPr>
          <w:rFonts w:hint="eastAsia"/>
        </w:rPr>
        <w:t>（実施報告）</w:t>
      </w:r>
    </w:p>
    <w:p>
      <w:pPr>
        <w:pStyle w:val="0"/>
        <w:rPr>
          <w:rFonts w:hint="eastAsia"/>
        </w:rPr>
      </w:pPr>
      <w:r>
        <w:rPr>
          <w:rFonts w:hint="eastAsia"/>
        </w:rPr>
        <w:t>　以下の実施報告を提出するものとする。</w:t>
      </w:r>
    </w:p>
    <w:p>
      <w:pPr>
        <w:pStyle w:val="0"/>
        <w:rPr>
          <w:rFonts w:hint="eastAsia"/>
        </w:rPr>
      </w:pPr>
      <w:r>
        <w:rPr>
          <w:rFonts w:hint="eastAsia"/>
        </w:rPr>
        <w:t>（１）各回１週間以内に教室報告</w:t>
      </w:r>
    </w:p>
    <w:p>
      <w:pPr>
        <w:pStyle w:val="0"/>
        <w:rPr>
          <w:rFonts w:hint="eastAsia"/>
        </w:rPr>
      </w:pPr>
      <w:r>
        <w:rPr>
          <w:rFonts w:hint="eastAsia"/>
        </w:rPr>
        <w:t>（２）教室終了後１月以内に、個別評価及び事業全体の質的量的評価</w:t>
      </w:r>
    </w:p>
    <w:p>
      <w:pPr>
        <w:pStyle w:val="0"/>
        <w:rPr>
          <w:rFonts w:hint="eastAsia"/>
        </w:rPr>
      </w:pPr>
      <w:r>
        <w:rPr>
          <w:rFonts w:hint="eastAsia"/>
        </w:rPr>
        <w:t>（３）運動機能の</w:t>
      </w:r>
      <w:r>
        <w:rPr>
          <w:rFonts w:hint="eastAsia"/>
          <w:highlight w:val="none"/>
        </w:rPr>
        <w:t>事前アセスメントの情報</w:t>
      </w:r>
      <w:r>
        <w:rPr>
          <w:rFonts w:hint="eastAsia"/>
        </w:rPr>
        <w:t>を箕面市が指定した様式の電子ファイルで年度内に提出すること。</w:t>
      </w:r>
    </w:p>
    <w:p>
      <w:pPr>
        <w:pStyle w:val="0"/>
        <w:rPr>
          <w:rFonts w:hint="eastAsia"/>
        </w:rPr>
      </w:pPr>
    </w:p>
    <w:p>
      <w:pPr>
        <w:pStyle w:val="0"/>
        <w:rPr>
          <w:rFonts w:hint="eastAsia"/>
        </w:rPr>
      </w:pPr>
      <w:r>
        <w:rPr>
          <w:rFonts w:hint="eastAsia"/>
        </w:rPr>
        <w:t>（事故等の責任）</w:t>
      </w:r>
    </w:p>
    <w:p>
      <w:pPr>
        <w:pStyle w:val="0"/>
        <w:rPr>
          <w:rFonts w:hint="eastAsia"/>
          <w:highlight w:val="yellow"/>
        </w:rPr>
      </w:pPr>
      <w:r>
        <w:rPr>
          <w:rFonts w:hint="eastAsia"/>
        </w:rPr>
        <w:t>　受託者の責任によって生じた利用者及び施設等の損害（事故によるけが等）については、受託者が賠償すること。</w:t>
      </w:r>
    </w:p>
    <w:p>
      <w:pPr>
        <w:pStyle w:val="0"/>
        <w:rPr>
          <w:rFonts w:hint="eastAsia"/>
        </w:rPr>
      </w:pPr>
    </w:p>
    <w:p>
      <w:pPr>
        <w:pStyle w:val="0"/>
        <w:rPr>
          <w:rFonts w:hint="eastAsia"/>
        </w:rPr>
      </w:pPr>
      <w:r>
        <w:rPr>
          <w:rFonts w:hint="eastAsia"/>
        </w:rPr>
        <w:t xml:space="preserve">3. </w:t>
      </w:r>
      <w:r>
        <w:rPr>
          <w:rFonts w:hint="eastAsia"/>
        </w:rPr>
        <w:t>業務の遂行にあたっての留意点</w:t>
      </w:r>
    </w:p>
    <w:p>
      <w:pPr>
        <w:pStyle w:val="0"/>
        <w:rPr>
          <w:rFonts w:hint="eastAsia"/>
        </w:rPr>
      </w:pPr>
      <w:r>
        <w:rPr>
          <w:rFonts w:hint="eastAsia"/>
        </w:rPr>
        <w:t>（１）受託者は、本事業において遵守すべき法令等を考慮し、得た情報や検討経緯を踏まえ、市と事前に十分な協議を行った上で、業務を遂行する。</w:t>
      </w:r>
    </w:p>
    <w:p>
      <w:pPr>
        <w:pStyle w:val="0"/>
        <w:rPr>
          <w:rFonts w:hint="eastAsia"/>
        </w:rPr>
      </w:pPr>
      <w:r>
        <w:rPr>
          <w:rFonts w:hint="eastAsia"/>
        </w:rPr>
        <w:t>（２）受託者は本業務に必要な資料の収集を行うものとし、必要に応じて関係機関と協議を行うものとし、それらについて市は必要な協力を行う。</w:t>
      </w:r>
    </w:p>
    <w:p>
      <w:pPr>
        <w:pStyle w:val="0"/>
        <w:rPr>
          <w:rFonts w:hint="eastAsia"/>
        </w:rPr>
      </w:pPr>
      <w:r>
        <w:rPr>
          <w:rFonts w:hint="eastAsia"/>
        </w:rPr>
        <w:t>（３）受託者は、業務を適正かつ円滑に実施するため、市担当者と打合せ（３回程度）を行うものとし、仕様書の定めのない事項について疑義が生じた場合は、随時打合せを行う。また、その内容については、受託者が打合せ記録簿に記録し、その都度市の承認を得るものとする。</w:t>
      </w:r>
    </w:p>
    <w:p>
      <w:pPr>
        <w:pStyle w:val="0"/>
        <w:rPr>
          <w:rFonts w:hint="eastAsia"/>
        </w:rPr>
      </w:pPr>
      <w:r>
        <w:rPr>
          <w:rFonts w:hint="eastAsia"/>
        </w:rPr>
        <w:t>（４）受託者の準備作業及び市の内部手続きに要する期間を勘案し、供用</w:t>
      </w:r>
    </w:p>
    <w:p>
      <w:pPr>
        <w:pStyle w:val="0"/>
        <w:rPr>
          <w:rFonts w:hint="eastAsia"/>
        </w:rPr>
      </w:pPr>
      <w:r>
        <w:rPr>
          <w:rFonts w:hint="eastAsia"/>
        </w:rPr>
        <w:t>開始までの詳細な事業スケジュール</w:t>
      </w:r>
      <w:r>
        <w:rPr>
          <w:rFonts w:hint="eastAsia"/>
        </w:rPr>
        <w:t>(</w:t>
      </w:r>
      <w:r>
        <w:rPr>
          <w:rFonts w:hint="eastAsia"/>
        </w:rPr>
        <w:t>案</w:t>
      </w:r>
      <w:r>
        <w:rPr>
          <w:rFonts w:hint="eastAsia"/>
        </w:rPr>
        <w:t>)</w:t>
      </w:r>
      <w:r>
        <w:rPr>
          <w:rFonts w:hint="eastAsia"/>
        </w:rPr>
        <w:t>を作成する。</w:t>
      </w:r>
    </w:p>
    <w:p>
      <w:pPr>
        <w:pStyle w:val="0"/>
        <w:rPr>
          <w:rFonts w:hint="eastAsia"/>
        </w:rPr>
      </w:pPr>
    </w:p>
    <w:p>
      <w:pPr>
        <w:pStyle w:val="0"/>
        <w:rPr>
          <w:rFonts w:hint="eastAsia"/>
        </w:rPr>
      </w:pPr>
      <w:r>
        <w:rPr>
          <w:rFonts w:hint="eastAsia"/>
        </w:rPr>
        <w:t xml:space="preserve">4. </w:t>
      </w:r>
      <w:r>
        <w:rPr>
          <w:rFonts w:hint="eastAsia"/>
        </w:rPr>
        <w:t>業務期間</w:t>
      </w:r>
    </w:p>
    <w:p>
      <w:pPr>
        <w:pStyle w:val="0"/>
        <w:rPr>
          <w:rFonts w:hint="eastAsia"/>
        </w:rPr>
      </w:pPr>
      <w:r>
        <w:rPr>
          <w:rFonts w:hint="eastAsia"/>
        </w:rPr>
        <w:t>契約締結の日から平成</w:t>
      </w:r>
      <w:r>
        <w:rPr>
          <w:rFonts w:hint="eastAsia"/>
        </w:rPr>
        <w:t xml:space="preserve">28 </w:t>
      </w:r>
      <w:r>
        <w:rPr>
          <w:rFonts w:hint="eastAsia"/>
        </w:rPr>
        <w:t>年</w:t>
      </w:r>
      <w:r>
        <w:rPr>
          <w:rFonts w:hint="eastAsia"/>
        </w:rPr>
        <w:t xml:space="preserve">3 </w:t>
      </w:r>
      <w:r>
        <w:rPr>
          <w:rFonts w:hint="eastAsia"/>
        </w:rPr>
        <w:t>月</w:t>
      </w:r>
      <w:r>
        <w:rPr>
          <w:rFonts w:hint="eastAsia"/>
        </w:rPr>
        <w:t xml:space="preserve">31 </w:t>
      </w:r>
      <w:r>
        <w:rPr>
          <w:rFonts w:hint="eastAsia"/>
        </w:rPr>
        <w:t>日まで</w:t>
      </w:r>
    </w:p>
    <w:p>
      <w:pPr>
        <w:pStyle w:val="0"/>
        <w:rPr>
          <w:rFonts w:hint="eastAsia"/>
        </w:rPr>
      </w:pPr>
    </w:p>
    <w:p>
      <w:pPr>
        <w:pStyle w:val="0"/>
        <w:rPr>
          <w:rFonts w:hint="eastAsia"/>
        </w:rPr>
      </w:pPr>
      <w:r>
        <w:rPr>
          <w:rFonts w:hint="eastAsia"/>
        </w:rPr>
        <w:t xml:space="preserve">5. </w:t>
      </w:r>
      <w:r>
        <w:rPr>
          <w:rFonts w:hint="eastAsia"/>
        </w:rPr>
        <w:t>提出書類</w:t>
      </w:r>
    </w:p>
    <w:p>
      <w:pPr>
        <w:pStyle w:val="0"/>
        <w:rPr>
          <w:rFonts w:hint="eastAsia"/>
        </w:rPr>
      </w:pPr>
      <w:r>
        <w:rPr>
          <w:rFonts w:hint="eastAsia"/>
        </w:rPr>
        <w:t>受託者は、本業務の遂行において、下記の書類を提出しなければならない。</w:t>
      </w:r>
    </w:p>
    <w:p>
      <w:pPr>
        <w:pStyle w:val="0"/>
        <w:rPr>
          <w:rFonts w:hint="eastAsia"/>
        </w:rPr>
      </w:pPr>
      <w:r>
        <w:rPr>
          <w:rFonts w:hint="eastAsia"/>
        </w:rPr>
        <w:t>なお、承認された事項を変更しようとするときはその都度、市の承認を受けなけれ</w:t>
      </w:r>
    </w:p>
    <w:p>
      <w:pPr>
        <w:pStyle w:val="0"/>
        <w:rPr>
          <w:rFonts w:hint="eastAsia"/>
        </w:rPr>
      </w:pPr>
      <w:r>
        <w:rPr>
          <w:rFonts w:hint="eastAsia"/>
        </w:rPr>
        <w:t>ばならない。</w:t>
      </w:r>
    </w:p>
    <w:p>
      <w:pPr>
        <w:pStyle w:val="0"/>
        <w:rPr>
          <w:rFonts w:hint="eastAsia"/>
          <w:highlight w:val="none"/>
        </w:rPr>
      </w:pPr>
      <w:r>
        <w:rPr>
          <w:rFonts w:hint="eastAsia"/>
          <w:highlight w:val="none"/>
        </w:rPr>
        <w:t>（１）着手届</w:t>
      </w:r>
    </w:p>
    <w:p>
      <w:pPr>
        <w:pStyle w:val="0"/>
        <w:rPr>
          <w:rFonts w:hint="eastAsia"/>
          <w:highlight w:val="none"/>
        </w:rPr>
      </w:pPr>
      <w:r>
        <w:rPr>
          <w:rFonts w:hint="eastAsia"/>
          <w:highlight w:val="none"/>
        </w:rPr>
        <w:t>（２）業務実施計画書</w:t>
      </w:r>
    </w:p>
    <w:p>
      <w:pPr>
        <w:pStyle w:val="0"/>
        <w:rPr>
          <w:rFonts w:hint="eastAsia"/>
          <w:highlight w:val="none"/>
        </w:rPr>
      </w:pPr>
      <w:r>
        <w:rPr>
          <w:rFonts w:hint="eastAsia"/>
          <w:highlight w:val="none"/>
        </w:rPr>
        <w:t>（３）工程表</w:t>
      </w:r>
    </w:p>
    <w:p>
      <w:pPr>
        <w:pStyle w:val="0"/>
        <w:rPr>
          <w:rFonts w:hint="eastAsia"/>
          <w:highlight w:val="none"/>
        </w:rPr>
      </w:pPr>
      <w:r>
        <w:rPr>
          <w:rFonts w:hint="eastAsia"/>
          <w:highlight w:val="none"/>
        </w:rPr>
        <w:t>（４）現場代理人及び主任技術者届</w:t>
      </w:r>
    </w:p>
    <w:p>
      <w:pPr>
        <w:pStyle w:val="0"/>
        <w:rPr>
          <w:rFonts w:hint="eastAsia"/>
          <w:highlight w:val="none"/>
        </w:rPr>
      </w:pPr>
      <w:r>
        <w:rPr>
          <w:rFonts w:hint="eastAsia"/>
          <w:highlight w:val="none"/>
        </w:rPr>
        <w:t>（５）完了届</w:t>
      </w:r>
    </w:p>
    <w:p>
      <w:pPr>
        <w:pStyle w:val="0"/>
        <w:rPr>
          <w:rFonts w:hint="eastAsia"/>
          <w:highlight w:val="none"/>
        </w:rPr>
      </w:pPr>
      <w:r>
        <w:rPr>
          <w:rFonts w:hint="eastAsia"/>
          <w:highlight w:val="none"/>
        </w:rPr>
        <w:t>（６）その他必要な書類月単位の工程表（打合せ計画を含む）等</w:t>
      </w:r>
    </w:p>
    <w:p>
      <w:pPr>
        <w:pStyle w:val="0"/>
        <w:rPr>
          <w:rFonts w:hint="eastAsia"/>
          <w:highlight w:val="none"/>
        </w:rPr>
      </w:pPr>
    </w:p>
    <w:p>
      <w:pPr>
        <w:pStyle w:val="0"/>
        <w:rPr>
          <w:rFonts w:hint="eastAsia"/>
        </w:rPr>
      </w:pPr>
      <w:r>
        <w:rPr>
          <w:rFonts w:hint="eastAsia"/>
        </w:rPr>
        <w:t xml:space="preserve">6. </w:t>
      </w:r>
      <w:r>
        <w:rPr>
          <w:rFonts w:hint="eastAsia"/>
        </w:rPr>
        <w:t>成果品</w:t>
      </w:r>
    </w:p>
    <w:p>
      <w:pPr>
        <w:pStyle w:val="0"/>
        <w:rPr>
          <w:rFonts w:hint="eastAsia"/>
          <w:highlight w:val="yellow"/>
        </w:rPr>
      </w:pPr>
      <w:r>
        <w:rPr>
          <w:rFonts w:hint="eastAsia"/>
          <w:highlight w:val="none"/>
        </w:rPr>
        <w:t>成果品は、報告書（各３部）及びそれを記録した電子媒体（ＣＤ）一式とする。</w:t>
      </w:r>
    </w:p>
    <w:p>
      <w:pPr>
        <w:pStyle w:val="0"/>
        <w:rPr>
          <w:rFonts w:hint="eastAsia"/>
          <w:highlight w:val="yellow"/>
        </w:rPr>
      </w:pPr>
    </w:p>
    <w:p>
      <w:pPr>
        <w:pStyle w:val="0"/>
        <w:rPr>
          <w:rFonts w:hint="eastAsia"/>
        </w:rPr>
      </w:pPr>
      <w:r>
        <w:rPr>
          <w:rFonts w:hint="eastAsia"/>
        </w:rPr>
        <w:t xml:space="preserve">7. </w:t>
      </w:r>
      <w:r>
        <w:rPr>
          <w:rFonts w:hint="eastAsia"/>
        </w:rPr>
        <w:t>成果品の審査及び引渡し</w:t>
      </w:r>
    </w:p>
    <w:p>
      <w:pPr>
        <w:pStyle w:val="0"/>
        <w:rPr>
          <w:rFonts w:hint="eastAsia"/>
          <w:highlight w:val="none"/>
        </w:rPr>
      </w:pPr>
      <w:r>
        <w:rPr>
          <w:rFonts w:hint="eastAsia"/>
          <w:highlight w:val="none"/>
        </w:rPr>
        <w:t>受託者は、本業務完了時に市の審査を受けなければならない、本業務の審査に合格</w:t>
      </w:r>
    </w:p>
    <w:p>
      <w:pPr>
        <w:pStyle w:val="0"/>
        <w:rPr>
          <w:rFonts w:hint="eastAsia"/>
          <w:highlight w:val="yellow"/>
        </w:rPr>
      </w:pPr>
      <w:r>
        <w:rPr>
          <w:rFonts w:hint="eastAsia"/>
          <w:highlight w:val="none"/>
        </w:rPr>
        <w:t>後、本仕様書に指定された成果品一式を納品し業務の完了とする。</w:t>
      </w:r>
    </w:p>
    <w:p>
      <w:pPr>
        <w:pStyle w:val="0"/>
        <w:rPr>
          <w:rFonts w:hint="eastAsia"/>
          <w:highlight w:val="yellow"/>
        </w:rPr>
      </w:pPr>
    </w:p>
    <w:p>
      <w:pPr>
        <w:pStyle w:val="0"/>
        <w:rPr>
          <w:rFonts w:hint="eastAsia"/>
          <w:highlight w:val="yellow"/>
        </w:rPr>
      </w:pPr>
      <w:r>
        <w:rPr>
          <w:rFonts w:hint="eastAsia"/>
          <w:highlight w:val="none"/>
        </w:rPr>
        <w:t xml:space="preserve">8. </w:t>
      </w:r>
      <w:r>
        <w:rPr>
          <w:rFonts w:hint="eastAsia"/>
          <w:highlight w:val="none"/>
        </w:rPr>
        <w:t>成果品に対する責任の範囲</w:t>
      </w:r>
    </w:p>
    <w:p>
      <w:pPr>
        <w:pStyle w:val="0"/>
        <w:rPr>
          <w:rFonts w:hint="eastAsia"/>
          <w:highlight w:val="yellow"/>
        </w:rPr>
      </w:pPr>
      <w:r>
        <w:rPr>
          <w:rFonts w:hint="eastAsia"/>
          <w:highlight w:val="none"/>
        </w:rPr>
        <w:t>受託者は、本業務完了後であっても、失策及び不備等が発見された場合、速やかに成果品の訂正をしなければならない。これに要する費用は、受託者の負担とする。</w:t>
      </w:r>
    </w:p>
    <w:p>
      <w:pPr>
        <w:pStyle w:val="0"/>
        <w:rPr>
          <w:rFonts w:hint="eastAsia"/>
          <w:highlight w:val="yellow"/>
        </w:rPr>
      </w:pPr>
    </w:p>
    <w:p>
      <w:pPr>
        <w:pStyle w:val="0"/>
        <w:rPr>
          <w:rFonts w:hint="eastAsia"/>
        </w:rPr>
      </w:pPr>
      <w:r>
        <w:rPr>
          <w:rFonts w:hint="eastAsia"/>
        </w:rPr>
        <w:t xml:space="preserve">9. </w:t>
      </w:r>
      <w:r>
        <w:rPr>
          <w:rFonts w:hint="eastAsia"/>
        </w:rPr>
        <w:t>その他</w:t>
      </w:r>
    </w:p>
    <w:p>
      <w:pPr>
        <w:pStyle w:val="0"/>
        <w:rPr>
          <w:rFonts w:hint="eastAsia"/>
        </w:rPr>
      </w:pPr>
      <w:r>
        <w:rPr>
          <w:rFonts w:hint="eastAsia"/>
        </w:rPr>
        <w:t>本仕様書は、本業務の概要を示すものであり、本仕様書に明記なき事項については</w:t>
      </w:r>
    </w:p>
    <w:p>
      <w:pPr>
        <w:pStyle w:val="0"/>
        <w:rPr>
          <w:rFonts w:hint="eastAsia"/>
        </w:rPr>
      </w:pPr>
      <w:r>
        <w:rPr>
          <w:rFonts w:hint="eastAsia"/>
        </w:rPr>
        <w:t>市と協議の上これを決定する。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8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634</TotalTime>
  <Pages>4</Pages>
  <Words>14</Words>
  <Characters>2745</Characters>
  <Application>JUST Note</Application>
  <Lines>140</Lines>
  <Paragraphs>92</Paragraphs>
  <Company>箕面市役所</Company>
  <CharactersWithSpaces>2770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平田　侑喜(手動)</dc:creator>
  <cp:lastModifiedBy>川口　敦子(手動)</cp:lastModifiedBy>
  <cp:lastPrinted>2015-02-06T02:47:14Z</cp:lastPrinted>
  <dcterms:created xsi:type="dcterms:W3CDTF">2015-01-05T23:29:00Z</dcterms:created>
  <dcterms:modified xsi:type="dcterms:W3CDTF">2015-03-09T10:31:26Z</dcterms:modified>
  <cp:revision>5</cp:revision>
</cp:coreProperties>
</file>