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様式１２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tbl>
      <w:tblPr>
        <w:tblStyle w:val="17"/>
        <w:tblW w:w="0" w:type="auto"/>
        <w:jc w:val="left"/>
        <w:tblInd w:w="7585" w:type="dxa"/>
        <w:tblLayout w:type="fixed"/>
        <w:tblLook w:firstRow="1" w:lastRow="0" w:firstColumn="1" w:lastColumn="0" w:noHBand="0" w:noVBand="1" w:val="04A0"/>
      </w:tblPr>
      <w:tblGrid>
        <w:gridCol w:w="2525"/>
        <w:gridCol w:w="4410"/>
      </w:tblGrid>
      <w:tr>
        <w:trPr>
          <w:trHeight w:val="360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入札者名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（共同参加の代表者名）</w:t>
            </w:r>
          </w:p>
        </w:tc>
        <w:tc>
          <w:tcPr>
            <w:tcW w:w="4410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95"/>
        <w:gridCol w:w="1490"/>
        <w:gridCol w:w="1490"/>
        <w:gridCol w:w="1490"/>
        <w:gridCol w:w="1850"/>
        <w:gridCol w:w="1890"/>
        <w:gridCol w:w="1680"/>
        <w:gridCol w:w="1260"/>
        <w:gridCol w:w="3150"/>
      </w:tblGrid>
      <w:tr>
        <w:trPr>
          <w:trHeight w:val="360" w:hRule="atLeast"/>
        </w:trPr>
        <w:tc>
          <w:tcPr>
            <w:tcW w:w="3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発注者名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年額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消費税等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込み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契約期間</w:t>
            </w:r>
          </w:p>
        </w:tc>
        <w:tc>
          <w:tcPr>
            <w:tcW w:w="315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>
          <w:trHeight w:val="170" w:hRule="atLeast"/>
        </w:trPr>
        <w:tc>
          <w:tcPr>
            <w:tcW w:w="3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※下欄のいずれかに○印をすること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同種かつ同規模以上の業務受託実績</w:t>
            </w:r>
          </w:p>
        </w:tc>
        <w:tc>
          <w:tcPr>
            <w:tcW w:w="14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同種かつ</w:t>
            </w:r>
            <w:r>
              <w:rPr>
                <w:rFonts w:hint="eastAsia" w:ascii="ＭＳ 明朝" w:hAnsi="ＭＳ 明朝" w:eastAsia="ＭＳ 明朝"/>
              </w:rPr>
              <w:t>1/2</w:t>
            </w:r>
            <w:r>
              <w:rPr>
                <w:rFonts w:hint="eastAsia" w:ascii="ＭＳ 明朝" w:hAnsi="ＭＳ 明朝" w:eastAsia="ＭＳ 明朝"/>
              </w:rPr>
              <w:t>以上の業務受託実績</w:t>
            </w:r>
          </w:p>
        </w:tc>
        <w:tc>
          <w:tcPr>
            <w:tcW w:w="149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類似業務の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業務受託実績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 w:hangingChars="2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例：本社及び系列会社全てにおける施設維持管理（清掃、設備、警備、造園）</w:t>
            </w:r>
          </w:p>
        </w:tc>
      </w:tr>
      <w:tr>
        <w:trPr>
          <w:trHeight w:val="680" w:hRule="exact"/>
        </w:trPr>
        <w:tc>
          <w:tcPr>
            <w:tcW w:w="3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4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9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9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exact"/>
        </w:trPr>
        <w:tc>
          <w:tcPr>
            <w:tcW w:w="3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4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9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9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exact"/>
        </w:trPr>
        <w:tc>
          <w:tcPr>
            <w:tcW w:w="3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4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9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9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exact"/>
        </w:trPr>
        <w:tc>
          <w:tcPr>
            <w:tcW w:w="3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4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9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9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exact"/>
        </w:trPr>
        <w:tc>
          <w:tcPr>
            <w:tcW w:w="3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  <w:tc>
          <w:tcPr>
            <w:tcW w:w="14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9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9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※同種・類似業務での受託実績（受注内容及び受注金額）を評価する。評価対象は令和元～３年度中における連続</w:t>
      </w:r>
      <w:r>
        <w:rPr>
          <w:rFonts w:hint="eastAsia" w:ascii="ＭＳ 明朝" w:hAnsi="ＭＳ 明朝" w:eastAsia="ＭＳ 明朝"/>
          <w:sz w:val="20"/>
          <w:u w:val="none" w:color="auto"/>
        </w:rPr>
        <w:t>2</w:t>
      </w:r>
      <w:r>
        <w:rPr>
          <w:rFonts w:hint="eastAsia" w:ascii="ＭＳ 明朝" w:hAnsi="ＭＳ 明朝" w:eastAsia="ＭＳ 明朝"/>
          <w:sz w:val="20"/>
          <w:u w:val="none" w:color="auto"/>
        </w:rPr>
        <w:t>年以上の受託実績とする。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※「同種業務」とは、複数施設における、清掃、設備、警備、造園</w:t>
      </w:r>
      <w:r>
        <w:rPr>
          <w:rFonts w:hint="eastAsia" w:ascii="ＭＳ 明朝" w:hAnsi="ＭＳ 明朝" w:eastAsia="ＭＳ 明朝"/>
          <w:sz w:val="20"/>
          <w:u w:val="none" w:color="auto"/>
        </w:rPr>
        <w:t>4</w:t>
      </w:r>
      <w:r>
        <w:rPr>
          <w:rFonts w:hint="eastAsia" w:ascii="ＭＳ 明朝" w:hAnsi="ＭＳ 明朝" w:eastAsia="ＭＳ 明朝"/>
          <w:sz w:val="20"/>
          <w:u w:val="none" w:color="auto"/>
        </w:rPr>
        <w:t>区分全てを一括受託した場合の業務とする。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※「同規模以上」とは、年額</w:t>
      </w:r>
      <w:r>
        <w:rPr>
          <w:rFonts w:hint="eastAsia" w:ascii="ＭＳ 明朝" w:hAnsi="ＭＳ 明朝" w:eastAsia="ＭＳ 明朝"/>
          <w:sz w:val="20"/>
          <w:u w:val="none" w:color="auto"/>
        </w:rPr>
        <w:t>2</w:t>
      </w:r>
      <w:r>
        <w:rPr>
          <w:rFonts w:hint="eastAsia" w:ascii="ＭＳ 明朝" w:hAnsi="ＭＳ 明朝" w:eastAsia="ＭＳ 明朝"/>
          <w:sz w:val="20"/>
          <w:u w:val="none" w:color="auto"/>
        </w:rPr>
        <w:t>億円以上の受託契約とする。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※「類似業務」とは、複数施設における単一以上の業務（上記</w:t>
      </w:r>
      <w:r>
        <w:rPr>
          <w:rFonts w:hint="eastAsia" w:ascii="ＭＳ 明朝" w:hAnsi="ＭＳ 明朝" w:eastAsia="ＭＳ 明朝"/>
          <w:sz w:val="20"/>
          <w:u w:val="none" w:color="auto"/>
        </w:rPr>
        <w:t>4</w:t>
      </w:r>
      <w:r>
        <w:rPr>
          <w:rFonts w:hint="eastAsia" w:ascii="ＭＳ 明朝" w:hAnsi="ＭＳ 明朝" w:eastAsia="ＭＳ 明朝"/>
          <w:sz w:val="20"/>
          <w:u w:val="none" w:color="auto"/>
        </w:rPr>
        <w:t>区分内）を一括受託した場合の業務、または単一以上施設における複数業務（上記</w:t>
      </w:r>
      <w:r>
        <w:rPr>
          <w:rFonts w:hint="eastAsia" w:ascii="ＭＳ 明朝" w:hAnsi="ＭＳ 明朝" w:eastAsia="ＭＳ 明朝"/>
          <w:sz w:val="20"/>
          <w:u w:val="none" w:color="auto"/>
        </w:rPr>
        <w:t>4</w:t>
      </w:r>
      <w:r>
        <w:rPr>
          <w:rFonts w:hint="eastAsia" w:ascii="ＭＳ 明朝" w:hAnsi="ＭＳ 明朝" w:eastAsia="ＭＳ 明朝"/>
          <w:sz w:val="20"/>
          <w:u w:val="none" w:color="auto"/>
        </w:rPr>
        <w:t>区分内）を一括受託した場合の業務とする。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※国、地方自治体等の行政機関のほか、民間施設における業務受託実績も評価の対象とする。</w:t>
      </w:r>
    </w:p>
    <w:sectPr>
      <w:pgSz w:w="16838" w:h="11906" w:orient="landscape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</TotalTime>
  <Pages>1</Pages>
  <Words>13</Words>
  <Characters>450</Characters>
  <Application>JUST Note</Application>
  <Lines>145</Lines>
  <Paragraphs>28</Paragraphs>
  <Company>箕面市役所</Company>
  <CharactersWithSpaces>450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印藤　光洋(手動)</cp:lastModifiedBy>
  <cp:lastPrinted>2022-06-14T06:00:17Z</cp:lastPrinted>
  <dcterms:created xsi:type="dcterms:W3CDTF">2020-03-04T05:54:00Z</dcterms:created>
  <dcterms:modified xsi:type="dcterms:W3CDTF">2022-04-12T08:16:40Z</dcterms:modified>
  <cp:revision>1</cp:revision>
</cp:coreProperties>
</file>