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W w:w="14490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1470"/>
        <w:gridCol w:w="1470"/>
        <w:gridCol w:w="1260"/>
        <w:gridCol w:w="840"/>
        <w:gridCol w:w="1680"/>
        <w:gridCol w:w="1470"/>
        <w:gridCol w:w="1260"/>
        <w:gridCol w:w="1697"/>
        <w:gridCol w:w="1243"/>
        <w:gridCol w:w="2100"/>
      </w:tblGrid>
      <w:tr>
        <w:trPr>
          <w:trHeight w:val="360" w:hRule="atLeast"/>
        </w:trPr>
        <w:tc>
          <w:tcPr>
            <w:tcW w:w="14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20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>
          <w:trHeight w:val="350" w:hRule="atLeast"/>
        </w:trPr>
        <w:tc>
          <w:tcPr>
            <w:tcW w:w="14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社名・氏名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年齢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主な従事実績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2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2"/>
              </w:rPr>
              <w:t>等</w:t>
            </w:r>
          </w:p>
        </w:tc>
        <w:tc>
          <w:tcPr>
            <w:tcW w:w="16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24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事業役割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設計役割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建設役割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470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その他役割</w:t>
            </w:r>
          </w:p>
          <w:p>
            <w:pPr>
              <w:pStyle w:val="0"/>
              <w:jc w:val="both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責任者</w:t>
            </w: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97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4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10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※「同種業務」とは、公共施設における空調設備更新及び照明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※「類似業務」とは、延床面積１万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千㎡以上の複合施設（公民施設問わず）における空調設備更新及び照明</w:t>
      </w:r>
      <w:r>
        <w:rPr>
          <w:rFonts w:hint="eastAsia" w:ascii="ＭＳ 明朝" w:hAnsi="ＭＳ 明朝" w:eastAsia="ＭＳ 明朝"/>
          <w:sz w:val="24"/>
          <w:u w:val="none" w:color="auto"/>
        </w:rPr>
        <w:t>LED</w:t>
      </w:r>
      <w:r>
        <w:rPr>
          <w:rFonts w:hint="eastAsia" w:ascii="ＭＳ 明朝" w:hAnsi="ＭＳ 明朝" w:eastAsia="ＭＳ 明朝"/>
          <w:sz w:val="24"/>
          <w:u w:val="none" w:color="auto"/>
        </w:rPr>
        <w:t>化を含む</w:t>
      </w:r>
      <w:r>
        <w:rPr>
          <w:rFonts w:hint="eastAsia" w:ascii="ＭＳ 明朝" w:hAnsi="ＭＳ 明朝" w:eastAsia="ＭＳ 明朝"/>
          <w:sz w:val="24"/>
          <w:u w:val="none" w:color="auto"/>
        </w:rPr>
        <w:t>ESCO</w:t>
      </w:r>
      <w:r>
        <w:rPr>
          <w:rFonts w:hint="eastAsia" w:ascii="ＭＳ 明朝" w:hAnsi="ＭＳ 明朝" w:eastAsia="ＭＳ 明朝"/>
          <w:sz w:val="24"/>
          <w:u w:val="none" w:color="auto"/>
        </w:rPr>
        <w:t>事業とする。</w:t>
      </w:r>
      <w:bookmarkStart w:id="0" w:name="_GoBack"/>
      <w:bookmarkEnd w:id="0"/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※本業務を執行するにあたり、有効な国家資格等や専門知識を有する場合は、資格を有する証明書（写し）を必ず添付すること。</w:t>
      </w: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8"/>
          <w:u w:val="none" w:color="auto"/>
        </w:rPr>
        <w:t>【参考資料】有資格技術職員内訳表</w:t>
      </w: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560"/>
        <w:gridCol w:w="2610"/>
        <w:gridCol w:w="1686"/>
        <w:gridCol w:w="1059"/>
        <w:gridCol w:w="375"/>
        <w:gridCol w:w="795"/>
        <w:gridCol w:w="416"/>
        <w:gridCol w:w="589"/>
        <w:gridCol w:w="1985"/>
        <w:gridCol w:w="1890"/>
        <w:gridCol w:w="1050"/>
        <w:gridCol w:w="420"/>
        <w:gridCol w:w="925"/>
        <w:gridCol w:w="399"/>
      </w:tblGrid>
      <w:tr>
        <w:trPr>
          <w:trHeight w:val="459" w:hRule="atLeast"/>
        </w:trPr>
        <w:tc>
          <w:tcPr>
            <w:tcW w:w="4856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有資格技術職員内訳</w:t>
            </w:r>
          </w:p>
        </w:tc>
        <w:tc>
          <w:tcPr>
            <w:tcW w:w="26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44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有資格技術職員内訳</w:t>
            </w:r>
          </w:p>
        </w:tc>
        <w:tc>
          <w:tcPr>
            <w:tcW w:w="279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</w:tr>
      <w:tr>
        <w:trPr>
          <w:trHeight w:val="459" w:hRule="atLeast"/>
        </w:trPr>
        <w:tc>
          <w:tcPr>
            <w:tcW w:w="56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建築工事</w:t>
            </w:r>
          </w:p>
        </w:tc>
        <w:tc>
          <w:tcPr>
            <w:tcW w:w="429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一級建築士</w:t>
            </w:r>
          </w:p>
        </w:tc>
        <w:tc>
          <w:tcPr>
            <w:tcW w:w="22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589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管工事</w:t>
            </w:r>
          </w:p>
        </w:tc>
        <w:tc>
          <w:tcPr>
            <w:tcW w:w="38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一級管工事施工管理技士</w:t>
            </w:r>
          </w:p>
        </w:tc>
        <w:tc>
          <w:tcPr>
            <w:tcW w:w="23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59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一級建築施工管理技士</w:t>
            </w:r>
          </w:p>
        </w:tc>
        <w:tc>
          <w:tcPr>
            <w:tcW w:w="22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58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二級管工事施工管理技士</w:t>
            </w:r>
          </w:p>
        </w:tc>
        <w:tc>
          <w:tcPr>
            <w:tcW w:w="239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59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二級建築施工管理技士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</w:t>
            </w:r>
          </w:p>
        </w:tc>
        <w:tc>
          <w:tcPr>
            <w:tcW w:w="10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59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躯体</w:t>
            </w:r>
          </w:p>
        </w:tc>
        <w:tc>
          <w:tcPr>
            <w:tcW w:w="10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59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仕上げ</w:t>
            </w:r>
          </w:p>
        </w:tc>
        <w:tc>
          <w:tcPr>
            <w:tcW w:w="105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技術士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99" w:type="dxa"/>
            <w:vMerge w:val="restart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9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電気・電子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" w:type="dxa"/>
            <w:vMerge w:val="continue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9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機械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9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電気工事</w:t>
            </w: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一級電気工事施工管理技士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衛生工学</w:t>
            </w:r>
          </w:p>
        </w:tc>
        <w:tc>
          <w:tcPr>
            <w:tcW w:w="10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2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5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二級電気工事施工管理技士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エネルギー管理士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5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建築設備士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5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）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459" w:hRule="atLeast"/>
        </w:trPr>
        <w:tc>
          <w:tcPr>
            <w:tcW w:w="11965" w:type="dxa"/>
            <w:gridSpan w:val="10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9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※この資料は、評価の対象とはしないが、落札後の事業実施にあたり参考とするものである。</w:t>
      </w:r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2</Pages>
  <Words>5</Words>
  <Characters>617</Characters>
  <Application>JUST Note</Application>
  <Lines>481</Lines>
  <Paragraphs>95</Paragraphs>
  <Company>箕面市役所</Company>
  <CharactersWithSpaces>725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cp:lastPrinted>2020-07-27T08:54:50Z</cp:lastPrinted>
  <dcterms:created xsi:type="dcterms:W3CDTF">2020-03-04T05:54:00Z</dcterms:created>
  <dcterms:modified xsi:type="dcterms:W3CDTF">2020-07-30T08:08:16Z</dcterms:modified>
  <cp:revision>0</cp:revision>
</cp:coreProperties>
</file>