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0"/>
          <w:u w:val="none" w:color="auto"/>
        </w:rPr>
      </w:pPr>
      <w:r>
        <w:rPr>
          <w:rFonts w:hint="eastAsia" w:ascii="ＭＳ 明朝" w:hAnsi="ＭＳ 明朝" w:eastAsia="ＭＳ 明朝"/>
          <w:sz w:val="24"/>
          <w:u w:val="none" w:color="auto"/>
        </w:rPr>
        <w:t>　</w:t>
      </w:r>
      <w:r>
        <w:rPr>
          <w:rFonts w:hint="eastAsia" w:ascii="ＭＳ 明朝" w:hAnsi="ＭＳ 明朝" w:eastAsia="ＭＳ 明朝"/>
          <w:sz w:val="20"/>
          <w:u w:val="none" w:color="auto"/>
        </w:rPr>
        <w:t>※配置予定者の同種・類似業務への従事実績及び国家資格等、専門知識の有無を評価する。</w:t>
      </w:r>
    </w:p>
    <w:p>
      <w:pPr>
        <w:pStyle w:val="0"/>
        <w:ind w:left="410" w:leftChars="100" w:hanging="200" w:hangingChars="100"/>
        <w:rPr>
          <w:rFonts w:hint="eastAsia" w:ascii="ＭＳ 明朝" w:hAnsi="ＭＳ 明朝" w:eastAsia="ＭＳ 明朝"/>
          <w:sz w:val="20"/>
          <w:u w:val="none" w:color="auto"/>
        </w:rPr>
      </w:pPr>
      <w:r>
        <w:rPr>
          <w:rFonts w:hint="eastAsia" w:ascii="ＭＳ 明朝" w:hAnsi="ＭＳ 明朝" w:eastAsia="ＭＳ 明朝"/>
          <w:sz w:val="20"/>
          <w:u w:val="none" w:color="auto"/>
        </w:rPr>
        <w:t>※「同種の業務」とは、地方公共団体における子ども子育て新制度及び学童に対応した基幹系業務システムの導入及び運用・保守の業務とする。</w:t>
      </w:r>
    </w:p>
    <w:p>
      <w:pPr>
        <w:pStyle w:val="0"/>
        <w:ind w:firstLine="240" w:firstLineChars="100"/>
        <w:rPr>
          <w:rFonts w:hint="eastAsia" w:ascii="ＭＳ 明朝" w:hAnsi="ＭＳ 明朝" w:eastAsia="ＭＳ 明朝"/>
          <w:sz w:val="20"/>
          <w:u w:val="none" w:color="auto"/>
        </w:rPr>
      </w:pPr>
      <w:r>
        <w:rPr>
          <w:rFonts w:hint="eastAsia" w:ascii="ＭＳ 明朝" w:hAnsi="ＭＳ 明朝" w:eastAsia="ＭＳ 明朝"/>
          <w:sz w:val="20"/>
          <w:u w:val="none" w:color="auto"/>
        </w:rPr>
        <w:t>※｢類似の業務｣とは、上記以外も含む基幹系業務システムの導入及び運用・保守の業務とする。</w:t>
      </w:r>
    </w:p>
    <w:p>
      <w:pPr>
        <w:pStyle w:val="0"/>
        <w:ind w:firstLine="240" w:firstLineChars="100"/>
        <w:rPr>
          <w:rFonts w:hint="eastAsia" w:ascii="ＭＳ 明朝" w:hAnsi="ＭＳ 明朝" w:eastAsia="ＭＳ 明朝"/>
          <w:sz w:val="20"/>
          <w:u w:val="none" w:color="auto"/>
        </w:rPr>
      </w:pPr>
      <w:r>
        <w:rPr>
          <w:rFonts w:hint="eastAsia" w:ascii="ＭＳ 明朝" w:hAnsi="ＭＳ 明朝" w:eastAsia="ＭＳ 明朝"/>
          <w:sz w:val="20"/>
          <w:u w:val="none" w:color="auto"/>
        </w:rPr>
        <w:t>※｢専門知識｣とは、プロジェクトマネジメント、情報処理技術、情報セキュリティ、個人情報保護等とする。</w:t>
      </w:r>
    </w:p>
    <w:p>
      <w:pPr>
        <w:pStyle w:val="0"/>
        <w:ind w:firstLine="240" w:firstLineChars="100"/>
        <w:rPr>
          <w:rFonts w:hint="eastAsia" w:ascii="ＭＳ 明朝" w:hAnsi="ＭＳ 明朝" w:eastAsia="ＭＳ 明朝"/>
          <w:sz w:val="20"/>
          <w:u w:val="none" w:color="auto"/>
        </w:rPr>
      </w:pPr>
      <w:r>
        <w:rPr>
          <w:rFonts w:hint="eastAsia" w:ascii="ＭＳ 明朝" w:hAnsi="ＭＳ 明朝" w:eastAsia="ＭＳ 明朝"/>
          <w:sz w:val="20"/>
          <w:u w:val="none" w:color="auto"/>
        </w:rPr>
        <w:t>※業務履行上のリーダー、サブリーダーがわかるように記載すること。</w:t>
      </w:r>
      <w:bookmarkStart w:id="0" w:name="_GoBack"/>
      <w:bookmarkEnd w:id="0"/>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0"/>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吉岡　拓哉(手動)</cp:lastModifiedBy>
  <dcterms:created xsi:type="dcterms:W3CDTF">2020-03-04T05:54:00Z</dcterms:created>
  <dcterms:modified xsi:type="dcterms:W3CDTF">2020-04-04T11:12:18Z</dcterms:modified>
  <cp:revision>1</cp:revision>
</cp:coreProperties>
</file>