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B" w:hAnsi="UD デジタル 教科書体 N-B" w:eastAsia="UD デジタル 教科書体 N-B"/>
          <w:b w:val="1"/>
          <w:sz w:val="36"/>
        </w:rPr>
      </w:pPr>
      <w:r>
        <w:rPr>
          <w:rFonts w:hint="eastAsia" w:ascii="UD デジタル 教科書体 N-B" w:hAnsi="UD デジタル 教科書体 N-B" w:eastAsia="UD デジタル 教科書体 N-B"/>
          <w:b w:val="1"/>
          <w:spacing w:val="108"/>
          <w:kern w:val="0"/>
          <w:sz w:val="36"/>
          <w:fitText w:val="6137" w:id="1"/>
        </w:rPr>
        <w:t>世帯状況に関する申立</w:t>
      </w:r>
      <w:r>
        <w:rPr>
          <w:rFonts w:hint="eastAsia" w:ascii="UD デジタル 教科書体 N-B" w:hAnsi="UD デジタル 教科書体 N-B" w:eastAsia="UD デジタル 教科書体 N-B"/>
          <w:b w:val="1"/>
          <w:spacing w:val="8"/>
          <w:kern w:val="0"/>
          <w:sz w:val="36"/>
          <w:fitText w:val="6137" w:id="1"/>
        </w:rPr>
        <w:t>書</w:t>
      </w:r>
    </w:p>
    <w:p>
      <w:pPr>
        <w:pStyle w:val="0"/>
        <w:rPr>
          <w:rFonts w:hint="default"/>
        </w:rPr>
      </w:pP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（宛先）箕面市教育委員</w:t>
      </w:r>
      <w:bookmarkStart w:id="0" w:name="_GoBack"/>
      <w:bookmarkEnd w:id="0"/>
      <w:r>
        <w:rPr>
          <w:rFonts w:hint="eastAsia" w:ascii="UD デジタル 教科書体 N-R" w:hAnsi="UD デジタル 教科書体 N-R" w:eastAsia="UD デジタル 教科書体 N-R"/>
          <w:sz w:val="24"/>
        </w:rPr>
        <w:t>会教育長</w:t>
      </w:r>
    </w:p>
    <w:p>
      <w:pPr>
        <w:pStyle w:val="0"/>
        <w:spacing w:line="480" w:lineRule="exact"/>
        <w:rPr>
          <w:rFonts w:hint="eastAsia" w:ascii="UD デジタル 教科書体 N-R" w:hAnsi="UD デジタル 教科書体 N-R" w:eastAsia="UD デジタル 教科書体 N-R"/>
        </w:rPr>
      </w:pPr>
    </w:p>
    <w:p>
      <w:pPr>
        <w:pStyle w:val="0"/>
        <w:spacing w:line="48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rPr>
        <w:t>　下記児童の世帯状況について、申告します。</w:t>
      </w:r>
    </w:p>
    <w:p>
      <w:pPr>
        <w:pStyle w:val="0"/>
        <w:spacing w:line="480" w:lineRule="exact"/>
        <w:jc w:val="lef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pacing w:val="40"/>
          <w:kern w:val="0"/>
          <w:sz w:val="24"/>
          <w:fitText w:val="1200" w:id="2"/>
        </w:rPr>
        <w:t>児童氏</w:t>
      </w:r>
      <w:r>
        <w:rPr>
          <w:rFonts w:hint="eastAsia" w:ascii="UD デジタル 教科書体 N-R" w:hAnsi="UD デジタル 教科書体 N-R" w:eastAsia="UD デジタル 教科書体 N-R"/>
          <w:kern w:val="0"/>
          <w:sz w:val="24"/>
          <w:fitText w:val="1200" w:id="2"/>
        </w:rPr>
        <w:t>名</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　　　年</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月　</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日生まれ）</w:t>
      </w:r>
    </w:p>
    <w:p>
      <w:pPr>
        <w:pStyle w:val="0"/>
        <w:spacing w:line="480" w:lineRule="exact"/>
        <w:rPr>
          <w:rFonts w:hint="eastAsia"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　　　年　</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月　</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日生まれ）</w:t>
      </w: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　　　　　　　　　　　　　　　（　　　年　</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月　</w:t>
      </w:r>
      <w:r>
        <w:rPr>
          <w:rFonts w:hint="eastAsia" w:ascii="UD デジタル 教科書体 N-R" w:hAnsi="UD デジタル 教科書体 N-R" w:eastAsia="UD デジタル 教科書体 N-R"/>
          <w:sz w:val="24"/>
          <w:u w:val="single" w:color="auto"/>
        </w:rPr>
        <w:t xml:space="preserve"> </w:t>
      </w:r>
      <w:r>
        <w:rPr>
          <w:rFonts w:hint="eastAsia" w:ascii="UD デジタル 教科書体 N-R" w:hAnsi="UD デジタル 教科書体 N-R" w:eastAsia="UD デジタル 教科書体 N-R"/>
          <w:sz w:val="24"/>
          <w:u w:val="single" w:color="auto"/>
        </w:rPr>
        <w:t>　日生まれ）</w:t>
      </w:r>
    </w:p>
    <w:p>
      <w:pPr>
        <w:pStyle w:val="0"/>
        <w:spacing w:line="480" w:lineRule="exact"/>
        <w:rPr>
          <w:rFonts w:hint="eastAsia" w:ascii="UD デジタル 教科書体 N-R" w:hAnsi="UD デジタル 教科書体 N-R" w:eastAsia="UD デジタル 教科書体 N-R"/>
          <w:sz w:val="24"/>
        </w:rPr>
      </w:pP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○児童の（父・母）が不在である場合はその理由</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xml:space="preserve"> </w:t>
      </w:r>
      <w:r>
        <w:rPr>
          <w:rFonts w:hint="eastAsia" w:ascii="UD デジタル 教科書体 N-R" w:hAnsi="UD デジタル 教科書体 N-R" w:eastAsia="UD デジタル 教科書体 N-R"/>
          <w:sz w:val="24"/>
        </w:rPr>
        <w:t>別居・失踪・その他</w:t>
      </w:r>
      <w:r>
        <w:rPr>
          <w:rFonts w:hint="eastAsia" w:ascii="UD デジタル 教科書体 N-R" w:hAnsi="UD デジタル 教科書体 N-R" w:eastAsia="UD デジタル 教科書体 N-R"/>
          <w:sz w:val="24"/>
        </w:rPr>
        <w:t>(</w:t>
      </w: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rPr>
        <w:t>)</w:t>
      </w: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○現状に至る経過及び現状について（時期等を必ず明記し、詳しく記入してください。）</w:t>
      </w:r>
    </w:p>
    <w:p>
      <w:pPr>
        <w:pStyle w:val="0"/>
        <w:spacing w:line="480" w:lineRule="exact"/>
        <w:rPr>
          <w:rFonts w:hint="eastAsia" w:ascii="UD デジタル 教科書体 N-R" w:hAnsi="UD デジタル 教科書体 N-R" w:eastAsia="UD デジタル 教科書体 N-R"/>
          <w:sz w:val="24"/>
          <w:u w:val="dotted" w:color="auto"/>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【経過】　　　　　　　　　　　　　　　　　　　　　　　　　　　　　　　　　　　　　</w:t>
      </w: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　　　　　　　　　　　　　　　　　　　　　　　　　　　　　　　　　　　　　　</w:t>
      </w:r>
    </w:p>
    <w:p>
      <w:pPr>
        <w:pStyle w:val="0"/>
        <w:spacing w:line="480" w:lineRule="exact"/>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　　　　　　　　　　　　　　　　　　　　　　　　　　　　　　　　　　　　　　</w:t>
      </w:r>
    </w:p>
    <w:p>
      <w:pPr>
        <w:pStyle w:val="0"/>
        <w:spacing w:line="480" w:lineRule="exact"/>
        <w:rPr>
          <w:rFonts w:hint="eastAsia" w:ascii="UD デジタル 教科書体 N-R" w:hAnsi="UD デジタル 教科書体 N-R" w:eastAsia="UD デジタル 教科書体 N-R"/>
          <w:sz w:val="24"/>
          <w:u w:val="dotted" w:color="auto"/>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【現状】　　　　　　　　　　　　　　　　　　　　　　　　　　　　　　　　　　　　　　</w:t>
      </w:r>
    </w:p>
    <w:p>
      <w:pPr>
        <w:pStyle w:val="0"/>
        <w:spacing w:line="480" w:lineRule="exact"/>
        <w:rPr>
          <w:rFonts w:hint="eastAsia" w:ascii="UD デジタル 教科書体 N-R" w:hAnsi="UD デジタル 教科書体 N-R" w:eastAsia="UD デジタル 教科書体 N-R"/>
          <w:sz w:val="24"/>
          <w:u w:val="dotted" w:color="auto"/>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　　　　　　　　　　　　　　　　　　　　　　　　　　　　　　　　　　　　　　　　　　</w:t>
      </w:r>
    </w:p>
    <w:p>
      <w:pPr>
        <w:pStyle w:val="0"/>
        <w:spacing w:line="480" w:lineRule="exact"/>
        <w:rPr>
          <w:rFonts w:hint="eastAsia" w:ascii="UD デジタル 教科書体 N-R" w:hAnsi="UD デジタル 教科書体 N-R" w:eastAsia="UD デジタル 教科書体 N-R"/>
          <w:sz w:val="24"/>
          <w:u w:val="dotted" w:color="auto"/>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dotted" w:color="auto"/>
        </w:rPr>
        <w:t>　　　　　　　　　　　　　　　　　　　　　　　　　　　　　　　　　　　　　　</w:t>
      </w:r>
    </w:p>
    <w:p>
      <w:pPr>
        <w:pStyle w:val="0"/>
        <w:spacing w:line="480" w:lineRule="exact"/>
        <w:rPr>
          <w:rFonts w:hint="eastAsia" w:ascii="UD デジタル 教科書体 N-R" w:hAnsi="UD デジタル 教科書体 N-R" w:eastAsia="UD デジタル 教科書体 N-R"/>
          <w:sz w:val="16"/>
        </w:rPr>
      </w:pPr>
    </w:p>
    <w:p>
      <w:pPr>
        <w:pStyle w:val="0"/>
        <w:spacing w:line="480" w:lineRule="exac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24"/>
        </w:rPr>
        <w:t>①　上記の状況に変更があった場合は、すみやかに報告します。</w:t>
      </w:r>
    </w:p>
    <w:p>
      <w:pPr>
        <w:pStyle w:val="0"/>
        <w:spacing w:line="480" w:lineRule="exact"/>
        <w:ind w:left="480" w:hanging="480" w:hangingChars="200"/>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24"/>
        </w:rPr>
        <w:t>②　特別な理由なく報告が遅れた際には、世帯変更があった時点に遡って保育要件の確認及び保育料に係る階層区分変更決定を行うことについて異議ありません。</w:t>
      </w:r>
    </w:p>
    <w:p>
      <w:pPr>
        <w:pStyle w:val="0"/>
        <w:spacing w:line="480" w:lineRule="exact"/>
        <w:ind w:left="480" w:hanging="480" w:hangingChars="200"/>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24"/>
        </w:rPr>
        <w:t>③　世帯状況の確認のため、児童手当及び児童扶養手当の受給状況等について同手当の担当課と情報交換することを了承します。</w:t>
      </w:r>
    </w:p>
    <w:p>
      <w:pPr>
        <w:pStyle w:val="0"/>
        <w:spacing w:line="480" w:lineRule="exact"/>
        <w:ind w:left="450" w:leftChars="100" w:hanging="240" w:hangingChars="100"/>
        <w:rPr>
          <w:rFonts w:hint="eastAsia" w:ascii="UD デジタル 教科書体 N-R" w:hAnsi="UD デジタル 教科書体 N-R" w:eastAsia="UD デジタル 教科書体 N-R"/>
          <w:sz w:val="24"/>
        </w:rPr>
      </w:pPr>
      <w:r>
        <w:rPr>
          <w:rFonts w:hint="eastAsia" w:ascii="UD デジタル 教科書体 N-R" w:hAnsi="UD デジタル 教科書体 N-R" w:eastAsia="UD デジタル 教科書体 N-R"/>
          <w:sz w:val="24"/>
        </w:rPr>
        <w:t>以上の</w:t>
      </w:r>
      <w:r>
        <w:rPr>
          <w:rFonts w:hint="eastAsia" w:ascii="UD デジタル 教科書体 N-R" w:hAnsi="UD デジタル 教科書体 N-R" w:eastAsia="UD デジタル 教科書体 N-R"/>
          <w:sz w:val="24"/>
        </w:rPr>
        <w:t>3</w:t>
      </w:r>
      <w:r>
        <w:rPr>
          <w:rFonts w:hint="eastAsia" w:ascii="UD デジタル 教科書体 N-R" w:hAnsi="UD デジタル 教科書体 N-R" w:eastAsia="UD デジタル 教科書体 N-R"/>
          <w:sz w:val="24"/>
        </w:rPr>
        <w:t>点について同意します。</w:t>
      </w:r>
    </w:p>
    <w:p>
      <w:pPr>
        <w:pStyle w:val="0"/>
        <w:spacing w:line="480" w:lineRule="exact"/>
        <w:rPr>
          <w:rFonts w:hint="eastAsia"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24"/>
        </w:rPr>
        <w:t>　　　　　　　年　　　月　　　日</w:t>
      </w:r>
    </w:p>
    <w:p>
      <w:pPr>
        <w:pStyle w:val="0"/>
        <w:spacing w:line="480" w:lineRule="exact"/>
        <w:rPr>
          <w:rFonts w:hint="eastAsia" w:ascii="UD デジタル 教科書体 N-R" w:hAnsi="UD デジタル 教科書体 N-R" w:eastAsia="UD デジタル 教科書体 N-R"/>
          <w:sz w:val="32"/>
          <w:u w:val="single" w:color="auto"/>
        </w:rPr>
      </w:pPr>
      <w:r>
        <w:rPr>
          <w:rFonts w:hint="eastAsia" w:ascii="UD デジタル 教科書体 N-R" w:hAnsi="UD デジタル 教科書体 N-R" w:eastAsia="UD デジタル 教科書体 N-R"/>
          <w:sz w:val="24"/>
        </w:rPr>
        <w:t>　　</w:t>
      </w:r>
      <w:r>
        <w:rPr>
          <w:rFonts w:hint="eastAsia" w:ascii="UD デジタル 教科書体 N-R" w:hAnsi="UD デジタル 教科書体 N-R" w:eastAsia="UD デジタル 教科書体 N-R"/>
          <w:sz w:val="24"/>
          <w:u w:val="single" w:color="auto"/>
        </w:rPr>
        <w:t>氏　名　　　　　　　　　　　　　　　　　（児童に係る続柄　　　　　）</w:t>
      </w:r>
    </w:p>
    <w:p>
      <w:pPr>
        <w:pStyle w:val="0"/>
        <w:spacing w:line="480" w:lineRule="exact"/>
        <w:rPr>
          <w:rFonts w:hint="eastAsia" w:ascii="UD デジタル 教科書体 N-R" w:hAnsi="UD デジタル 教科書体 N-R" w:eastAsia="UD デジタル 教科書体 N-R"/>
          <w:sz w:val="32"/>
          <w:u w:val="single" w:color="auto"/>
        </w:rPr>
      </w:pPr>
    </w:p>
    <w:p>
      <w:pPr>
        <w:pStyle w:val="0"/>
        <w:spacing w:line="480" w:lineRule="exact"/>
        <w:ind w:left="482" w:hanging="482" w:hangingChars="200"/>
        <w:rPr>
          <w:rFonts w:hint="eastAsia" w:ascii="UD デジタル 教科書体 N-R" w:hAnsi="UD デジタル 教科書体 N-R" w:eastAsia="UD デジタル 教科書体 N-R"/>
          <w:b w:val="1"/>
          <w:sz w:val="24"/>
          <w:u w:val="wave" w:color="auto"/>
          <w:shd w:val="pct15" w:color="auto" w:fill="FFFFFF"/>
        </w:rPr>
      </w:pPr>
      <w:r>
        <w:rPr>
          <w:rFonts w:hint="eastAsia" w:ascii="UD デジタル 教科書体 N-R" w:hAnsi="UD デジタル 教科書体 N-R" w:eastAsia="UD デジタル 教科書体 N-R"/>
          <w:b w:val="1"/>
          <w:sz w:val="24"/>
          <w:highlight w:val="none"/>
          <w:u w:val="none" w:color="auto"/>
          <w:shd w:val="clear" w:color="auto" w:fill="auto"/>
        </w:rPr>
        <w:t>※　離婚協議中の場合、証明日・離婚協議を希望する旨が相手方に伝わっていることが</w:t>
      </w:r>
      <w:r>
        <w:rPr>
          <w:rFonts w:hint="eastAsia" w:ascii="UD デジタル 教科書体 N-R" w:hAnsi="UD デジタル 教科書体 N-R" w:eastAsia="UD デジタル 教科書体 N-R"/>
          <w:b w:val="1"/>
          <w:color w:val="auto"/>
          <w:sz w:val="24"/>
          <w:highlight w:val="none"/>
          <w:u w:val="none" w:color="auto"/>
          <w:shd w:val="clear" w:color="auto" w:fill="auto"/>
        </w:rPr>
        <w:t>記載された、離婚協議中であることがわかる書類を添付してください。</w:t>
      </w:r>
    </w:p>
    <w:p>
      <w:pPr>
        <w:pStyle w:val="0"/>
        <w:spacing w:line="480" w:lineRule="exact"/>
        <w:ind w:left="482" w:hanging="482" w:hangingChars="200"/>
        <w:rPr>
          <w:rFonts w:hint="eastAsia" w:ascii="UD デジタル 教科書体 N-R" w:hAnsi="UD デジタル 教科書体 N-R" w:eastAsia="UD デジタル 教科書体 N-R"/>
          <w:b w:val="1"/>
          <w:sz w:val="24"/>
        </w:rPr>
      </w:pPr>
      <w:r>
        <w:rPr>
          <w:rFonts w:hint="eastAsia" w:ascii="UD デジタル 教科書体 N-R" w:hAnsi="UD デジタル 教科書体 N-R" w:eastAsia="UD デジタル 教科書体 N-R"/>
          <w:b w:val="1"/>
          <w:sz w:val="24"/>
        </w:rPr>
        <w:t>※　この申立書の提出だけでは、保育料は変更できません。</w:t>
      </w:r>
    </w:p>
    <w:p>
      <w:pPr>
        <w:pStyle w:val="0"/>
        <w:ind w:left="482" w:hanging="482" w:hangingChars="200"/>
        <w:rPr>
          <w:rFonts w:hint="default" w:asciiTheme="majorEastAsia" w:hAnsiTheme="majorEastAsia" w:eastAsiaTheme="majorEastAsia"/>
          <w:b w:val="1"/>
          <w:sz w:val="24"/>
          <w:u w:val="wave" w:color="auto"/>
        </w:rPr>
      </w:pPr>
      <w:r>
        <w:rPr>
          <w:rFonts w:hint="eastAsia" w:ascii="UD デジタル 教科書体 N-R" w:hAnsi="UD デジタル 教科書体 N-R" w:eastAsia="UD デジタル 教科書体 N-R"/>
          <w:b w:val="1"/>
          <w:sz w:val="24"/>
        </w:rPr>
        <w:t>※　離婚成立など世帯状況に変更がない場合は、</w:t>
      </w:r>
      <w:r>
        <w:rPr>
          <w:rFonts w:hint="eastAsia" w:ascii="UD デジタル 教科書体 N-R" w:hAnsi="UD デジタル 教科書体 N-R" w:eastAsia="UD デジタル 教科書体 N-R"/>
          <w:b w:val="1"/>
          <w:sz w:val="24"/>
          <w:u w:val="double" w:color="auto"/>
        </w:rPr>
        <w:t>毎年度提出が必要となります。</w:t>
      </w:r>
    </w:p>
    <w:sectPr>
      <w:pgSz w:w="11906" w:h="16838"/>
      <w:pgMar w:top="784" w:right="1304" w:bottom="567"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135</Words>
  <Characters>774</Characters>
  <Application>JUST Note</Application>
  <Lines>6</Lines>
  <Paragraphs>1</Paragraphs>
  <Company>箕面市役所</Company>
  <CharactersWithSpaces>908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pc105</dc:creator>
  <cp:lastModifiedBy>石倉　幸佳(手動)</cp:lastModifiedBy>
  <cp:lastPrinted>2018-03-15T07:46:00Z</cp:lastPrinted>
  <dcterms:created xsi:type="dcterms:W3CDTF">2017-11-22T01:11:00Z</dcterms:created>
  <dcterms:modified xsi:type="dcterms:W3CDTF">2024-09-18T00:33:45Z</dcterms:modified>
  <cp:revision>16</cp:revision>
</cp:coreProperties>
</file>