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shd w:val="clear" w:color="auto" w:fill="auto"/>
        </w:rPr>
        <w:t>令和５年４月１日から令和６年３月３１日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6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尾西　涼子(手動)</cp:lastModifiedBy>
  <dcterms:created xsi:type="dcterms:W3CDTF">2020-03-04T05:54:00Z</dcterms:created>
  <dcterms:modified xsi:type="dcterms:W3CDTF">2024-04-16T05:25:43Z</dcterms:modified>
  <cp:revision>1</cp:revision>
</cp:coreProperties>
</file>