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日から令和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8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spacing w:val="5"/>
                <w:w w:val="78"/>
                <w:sz w:val="24"/>
                <w:fitText w:val="9120" w:id="1"/>
              </w:rPr>
              <w:t>日までに　新規に｢就職困難者｣を雇用する予定はありますか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8"/>
                <w:w w:val="78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  <w:bookmarkStart w:id="0" w:name="_GoBack"/>
            <w:bookmarkEnd w:id="0"/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2025-01-29T23:35:39Z</dcterms:modified>
  <cp:revision>2</cp:revision>
</cp:coreProperties>
</file>