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（注）共同参加での提案の場合、代表者の取組を記載すること。</w:t>
      </w:r>
    </w:p>
    <w:sectPr>
      <w:pgSz w:w="16838" w:h="11906" w:orient="landscape"/>
      <w:pgMar w:top="1701" w:right="1985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138</Characters>
  <Application>JUST Note</Application>
  <Lines>23</Lines>
  <Paragraphs>8</Paragraphs>
  <Company>箕面市役所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2020-11-14T07:16:00Z</dcterms:created>
  <dcterms:modified xsi:type="dcterms:W3CDTF">2023-07-21T04:07:15Z</dcterms:modified>
  <cp:revision>2</cp:revision>
</cp:coreProperties>
</file>