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（様式１２）</w:t>
      </w:r>
    </w:p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【提案書】育児・介護の休暇休業制度への取組状況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145"/>
        <w:gridCol w:w="1680"/>
        <w:gridCol w:w="1680"/>
        <w:gridCol w:w="1680"/>
        <w:gridCol w:w="1680"/>
        <w:gridCol w:w="1680"/>
        <w:gridCol w:w="1680"/>
      </w:tblGrid>
      <w:tr>
        <w:trPr>
          <w:trHeight w:val="360" w:hRule="atLeast"/>
        </w:trPr>
        <w:tc>
          <w:tcPr>
            <w:tcW w:w="31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</w:p>
        </w:tc>
        <w:tc>
          <w:tcPr>
            <w:tcW w:w="336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制度の有無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全体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うち男性</w:t>
            </w:r>
          </w:p>
        </w:tc>
      </w:tr>
      <w:tr>
        <w:trPr/>
        <w:tc>
          <w:tcPr>
            <w:tcW w:w="314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昨年度の取得</w:t>
            </w:r>
          </w:p>
        </w:tc>
        <w:tc>
          <w:tcPr>
            <w:tcW w:w="33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昨年度の取得</w:t>
            </w:r>
          </w:p>
        </w:tc>
      </w:tr>
      <w:tr>
        <w:trPr>
          <w:trHeight w:val="520" w:hRule="atLeast"/>
        </w:trPr>
        <w:tc>
          <w:tcPr>
            <w:tcW w:w="31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出産育児に係る休業制度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</w:tr>
      <w:tr>
        <w:trPr>
          <w:trHeight w:val="520" w:hRule="atLeast"/>
        </w:trPr>
        <w:tc>
          <w:tcPr>
            <w:tcW w:w="31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介護に係る休暇休業制度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有</w:t>
            </w:r>
          </w:p>
        </w:tc>
        <w:tc>
          <w:tcPr>
            <w:tcW w:w="168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■出産育児・介護に係る休暇休業制度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  <w:shd w:val="clear" w:color="auto" w:fill="auto"/>
        </w:rPr>
        <w:t>（法令の基準を上回るもの）</w:t>
      </w:r>
      <w:r>
        <w:rPr>
          <w:rFonts w:hint="eastAsia" w:ascii="ＭＳ 明朝" w:hAnsi="ＭＳ 明朝" w:eastAsia="ＭＳ 明朝"/>
          <w:sz w:val="24"/>
          <w:u w:val="none" w:color="auto"/>
        </w:rPr>
        <w:t>の概要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について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※社内規定や労使協定等、制度内容及び取得状況の分かる資料を添付のこと。</w:t>
      </w: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</TotalTime>
  <Pages>1</Pages>
  <Words>0</Words>
  <Characters>202</Characters>
  <Application>JUST Note</Application>
  <Lines>54</Lines>
  <Paragraphs>26</Paragraphs>
  <Company>箕面市役所</Company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cp:lastPrinted>2023-04-17T03:00:10Z</cp:lastPrinted>
  <dcterms:created xsi:type="dcterms:W3CDTF">2020-03-04T05:54:00Z</dcterms:created>
  <dcterms:modified xsi:type="dcterms:W3CDTF">2023-04-13T08:58:36Z</dcterms:modified>
  <cp:revision>5</cp:revision>
</cp:coreProperties>
</file>