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eastAsia" w:ascii="HGP創英角ｺﾞｼｯｸUB" w:hAnsi="HGP創英角ｺﾞｼｯｸUB" w:eastAsia="HGP創英角ｺﾞｼｯｸUB"/>
          <w:b w:val="0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b w:val="0"/>
          <w:color w:val="000000" w:themeColor="text1"/>
          <w:sz w:val="24"/>
        </w:rPr>
        <w:t>（様式３）</w:t>
      </w:r>
    </w:p>
    <w:p>
      <w:pPr>
        <w:pStyle w:val="0"/>
        <w:spacing w:line="360" w:lineRule="exact"/>
        <w:jc w:val="right"/>
        <w:rPr>
          <w:rFonts w:hint="eastAsia" w:ascii="HGP創英角ｺﾞｼｯｸUB" w:hAnsi="HGP創英角ｺﾞｼｯｸUB" w:eastAsia="HGP創英角ｺﾞｼｯｸUB"/>
          <w:b w:val="0"/>
          <w:color w:val="000000" w:themeColor="text1"/>
          <w:sz w:val="24"/>
        </w:rPr>
      </w:pPr>
    </w:p>
    <w:p>
      <w:pPr>
        <w:pStyle w:val="0"/>
        <w:spacing w:line="360" w:lineRule="exact"/>
        <w:jc w:val="center"/>
        <w:rPr>
          <w:rFonts w:hint="eastAsia" w:ascii="HGP創英角ｺﾞｼｯｸUB" w:hAnsi="HGP創英角ｺﾞｼｯｸUB" w:eastAsia="HGP創英角ｺﾞｼｯｸUB"/>
          <w:b w:val="0"/>
          <w:color w:val="000000" w:themeColor="text1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color w:val="000000" w:themeColor="text1"/>
          <w:sz w:val="32"/>
        </w:rPr>
        <w:t>ヒアリング出席予定者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令和５年</w:t>
      </w:r>
      <w:r>
        <w:rPr>
          <w:rFonts w:hint="eastAsia" w:ascii="ＭＳ 明朝" w:hAnsi="ＭＳ 明朝"/>
          <w:color w:val="000000" w:themeColor="text1"/>
          <w:sz w:val="24"/>
        </w:rPr>
        <w:t>(2023</w:t>
      </w:r>
      <w:r>
        <w:rPr>
          <w:rFonts w:hint="eastAsia" w:ascii="ＭＳ 明朝" w:hAnsi="ＭＳ 明朝"/>
          <w:color w:val="000000" w:themeColor="text1"/>
          <w:sz w:val="24"/>
        </w:rPr>
        <w:t>年</w:t>
      </w:r>
      <w:r>
        <w:rPr>
          <w:rFonts w:hint="eastAsia" w:ascii="ＭＳ 明朝" w:hAnsi="ＭＳ 明朝"/>
          <w:color w:val="000000" w:themeColor="text1"/>
          <w:sz w:val="24"/>
        </w:rPr>
        <w:t>)</w:t>
      </w:r>
      <w:r>
        <w:rPr>
          <w:rFonts w:hint="eastAsia" w:ascii="ＭＳ 明朝" w:hAnsi="ＭＳ 明朝"/>
          <w:color w:val="000000" w:themeColor="text1"/>
          <w:sz w:val="24"/>
        </w:rPr>
        <w:t>　　月　　日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（宛先）箕面市病院事業管理者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ind w:left="4830" w:leftChars="2300" w:firstLine="240" w:firstLine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団体名　　　　　　　　　　　　　　　　　　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264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箕面市新市立病院整備事業マーケットサウンディングにおけるヒアリングへの出席予定者は、次のとおりです。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after="138" w:afterLines="50" w:afterAutospacing="0" w:line="264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ヒアリング出席予定者名簿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2693"/>
        <w:gridCol w:w="6609"/>
      </w:tblGrid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所属団体名・部署・役職</w:t>
            </w:r>
          </w:p>
        </w:tc>
      </w:tr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0"/>
              <w:spacing w:line="264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spacing w:before="138" w:beforeLines="50" w:beforeAutospacing="0" w:line="264" w:lineRule="exact"/>
        <w:ind w:right="-260" w:rightChars="-124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注）出席者が変更となる場合は、ヒアリングまでに変更後の書面を提出してください。</w:t>
      </w:r>
      <w:r>
        <w:rPr>
          <w:rFonts w:hint="eastAsia"/>
          <w:sz w:val="22"/>
        </w:rPr>
        <w:t>　</w:t>
      </w:r>
    </w:p>
    <w:sectPr>
      <w:headerReference r:id="rId5" w:type="default"/>
      <w:footerReference r:id="rId6" w:type="default"/>
      <w:pgSz w:w="11906" w:h="16838"/>
      <w:pgMar w:top="1361" w:right="1134" w:bottom="1361" w:left="1134" w:header="0" w:footer="567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77739445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character" w:styleId="23" w:customStyle="1">
    <w:name w:val="フッター (文字)"/>
    <w:basedOn w:val="10"/>
    <w:next w:val="23"/>
    <w:link w:val="20"/>
    <w:uiPriority w:val="0"/>
    <w:rPr>
      <w:kern w:val="2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575</TotalTime>
  <Pages>1</Pages>
  <Words>6</Words>
  <Characters>164</Characters>
  <Application>JUST Note</Application>
  <Lines>37</Lines>
  <Paragraphs>15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三好　正記</cp:lastModifiedBy>
  <cp:lastPrinted>2023-10-13T06:16:26Z</cp:lastPrinted>
  <dcterms:created xsi:type="dcterms:W3CDTF">2014-06-11T03:27:00Z</dcterms:created>
  <dcterms:modified xsi:type="dcterms:W3CDTF">2023-10-12T09:15:51Z</dcterms:modified>
  <cp:revision>64</cp:revision>
</cp:coreProperties>
</file>