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eastAsia" w:ascii="HGP創英角ｺﾞｼｯｸUB" w:hAnsi="HGP創英角ｺﾞｼｯｸUB" w:eastAsia="HGP創英角ｺﾞｼｯｸUB"/>
          <w:b w:val="0"/>
          <w:color w:val="000000" w:themeColor="text1"/>
          <w:sz w:val="24"/>
        </w:rPr>
      </w:pPr>
      <w:r>
        <w:rPr>
          <w:rFonts w:hint="eastAsia" w:ascii="HGP創英角ｺﾞｼｯｸUB" w:hAnsi="HGP創英角ｺﾞｼｯｸUB" w:eastAsia="HGP創英角ｺﾞｼｯｸUB"/>
          <w:b w:val="0"/>
          <w:color w:val="000000" w:themeColor="text1"/>
          <w:sz w:val="24"/>
        </w:rPr>
        <w:t>（様式１</w:t>
      </w:r>
      <w:r>
        <w:rPr>
          <w:rFonts w:hint="eastAsia" w:ascii="HGP創英角ｺﾞｼｯｸUB" w:hAnsi="HGP創英角ｺﾞｼｯｸUB" w:eastAsia="HGP創英角ｺﾞｼｯｸUB"/>
          <w:b w:val="0"/>
          <w:color w:val="000000" w:themeColor="text1"/>
          <w:sz w:val="24"/>
        </w:rPr>
        <w:t>-</w:t>
      </w:r>
      <w:r>
        <w:rPr>
          <w:rFonts w:hint="eastAsia" w:ascii="HGP創英角ｺﾞｼｯｸUB" w:hAnsi="HGP創英角ｺﾞｼｯｸUB" w:eastAsia="HGP創英角ｺﾞｼｯｸUB"/>
          <w:b w:val="0"/>
          <w:color w:val="000000" w:themeColor="text1"/>
          <w:sz w:val="24"/>
        </w:rPr>
        <w:t>２）</w:t>
      </w:r>
    </w:p>
    <w:p>
      <w:pPr>
        <w:pStyle w:val="0"/>
        <w:spacing w:line="360" w:lineRule="exact"/>
        <w:jc w:val="right"/>
        <w:rPr>
          <w:rFonts w:hint="eastAsia" w:ascii="HGP創英角ｺﾞｼｯｸUB" w:hAnsi="HGP創英角ｺﾞｼｯｸUB" w:eastAsia="HGP創英角ｺﾞｼｯｸUB"/>
          <w:b w:val="0"/>
          <w:color w:val="000000" w:themeColor="text1"/>
          <w:sz w:val="24"/>
        </w:rPr>
      </w:pPr>
    </w:p>
    <w:p>
      <w:pPr>
        <w:pStyle w:val="0"/>
        <w:spacing w:line="360" w:lineRule="exact"/>
        <w:jc w:val="center"/>
        <w:rPr>
          <w:rFonts w:hint="eastAsia" w:ascii="HGP創英角ｺﾞｼｯｸUB" w:hAnsi="HGP創英角ｺﾞｼｯｸUB" w:eastAsia="HGP創英角ｺﾞｼｯｸUB"/>
          <w:b w:val="0"/>
          <w:color w:val="000000" w:themeColor="text1"/>
          <w:sz w:val="32"/>
        </w:rPr>
      </w:pPr>
      <w:r>
        <w:rPr>
          <w:rFonts w:hint="eastAsia" w:ascii="HGP創英角ｺﾞｼｯｸUB" w:hAnsi="HGP創英角ｺﾞｼｯｸUB" w:eastAsia="HGP創英角ｺﾞｼｯｸUB"/>
          <w:b w:val="0"/>
          <w:color w:val="000000" w:themeColor="text1"/>
          <w:sz w:val="32"/>
        </w:rPr>
        <w:t>資格要件申告書</w:t>
      </w:r>
    </w:p>
    <w:p>
      <w:pPr>
        <w:pStyle w:val="0"/>
        <w:spacing w:line="360" w:lineRule="exact"/>
        <w:jc w:val="left"/>
        <w:rPr>
          <w:rFonts w:hint="default" w:ascii="ＭＳ 明朝" w:hAnsi="ＭＳ 明朝"/>
          <w:color w:val="000000" w:themeColor="text1"/>
          <w:sz w:val="24"/>
        </w:rPr>
      </w:pPr>
    </w:p>
    <w:p>
      <w:pPr>
        <w:pStyle w:val="0"/>
        <w:spacing w:line="360" w:lineRule="exact"/>
        <w:jc w:val="right"/>
        <w:rPr>
          <w:rFonts w:hint="default" w:ascii="ＭＳ 明朝" w:hAnsi="ＭＳ 明朝"/>
          <w:color w:val="000000" w:themeColor="text1"/>
          <w:sz w:val="24"/>
        </w:rPr>
      </w:pPr>
      <w:r>
        <w:rPr>
          <w:rFonts w:hint="eastAsia" w:ascii="ＭＳ 明朝" w:hAnsi="ＭＳ 明朝"/>
          <w:color w:val="000000" w:themeColor="text1"/>
          <w:sz w:val="24"/>
        </w:rPr>
        <w:t>令和５年</w:t>
      </w:r>
      <w:r>
        <w:rPr>
          <w:rFonts w:hint="eastAsia" w:ascii="ＭＳ 明朝" w:hAnsi="ＭＳ 明朝"/>
          <w:color w:val="000000" w:themeColor="text1"/>
          <w:sz w:val="24"/>
        </w:rPr>
        <w:t>(2023</w:t>
      </w:r>
      <w:r>
        <w:rPr>
          <w:rFonts w:hint="eastAsia" w:ascii="ＭＳ 明朝" w:hAnsi="ＭＳ 明朝"/>
          <w:color w:val="000000" w:themeColor="text1"/>
          <w:sz w:val="24"/>
        </w:rPr>
        <w:t>年</w:t>
      </w:r>
      <w:r>
        <w:rPr>
          <w:rFonts w:hint="eastAsia" w:ascii="ＭＳ 明朝" w:hAnsi="ＭＳ 明朝"/>
          <w:color w:val="000000" w:themeColor="text1"/>
          <w:sz w:val="24"/>
        </w:rPr>
        <w:t>)</w:t>
      </w:r>
      <w:r>
        <w:rPr>
          <w:rFonts w:hint="eastAsia" w:ascii="ＭＳ 明朝" w:hAnsi="ＭＳ 明朝"/>
          <w:color w:val="000000" w:themeColor="text1"/>
          <w:sz w:val="24"/>
        </w:rPr>
        <w:t>　　月　　日</w:t>
      </w:r>
    </w:p>
    <w:p>
      <w:pPr>
        <w:pStyle w:val="0"/>
        <w:spacing w:line="360" w:lineRule="exact"/>
        <w:jc w:val="left"/>
        <w:rPr>
          <w:rFonts w:hint="default" w:ascii="ＭＳ 明朝" w:hAnsi="ＭＳ 明朝"/>
          <w:color w:val="000000" w:themeColor="text1"/>
          <w:sz w:val="24"/>
        </w:rPr>
      </w:pPr>
    </w:p>
    <w:p>
      <w:pPr>
        <w:pStyle w:val="0"/>
        <w:spacing w:line="360" w:lineRule="exact"/>
        <w:jc w:val="left"/>
        <w:rPr>
          <w:rFonts w:hint="default" w:ascii="ＭＳ 明朝" w:hAnsi="ＭＳ 明朝"/>
          <w:color w:val="000000" w:themeColor="text1"/>
          <w:sz w:val="24"/>
        </w:rPr>
      </w:pPr>
      <w:r>
        <w:rPr>
          <w:rFonts w:hint="eastAsia" w:ascii="ＭＳ 明朝" w:hAnsi="ＭＳ 明朝"/>
          <w:color w:val="000000" w:themeColor="text1"/>
          <w:sz w:val="24"/>
        </w:rPr>
        <w:t>（宛先）箕面市長</w:t>
      </w:r>
    </w:p>
    <w:p>
      <w:pPr>
        <w:pStyle w:val="0"/>
        <w:spacing w:line="360" w:lineRule="exact"/>
        <w:jc w:val="left"/>
        <w:rPr>
          <w:rFonts w:hint="default" w:ascii="ＭＳ 明朝" w:hAnsi="ＭＳ 明朝"/>
          <w:color w:val="000000" w:themeColor="text1"/>
          <w:sz w:val="24"/>
        </w:rPr>
      </w:pPr>
    </w:p>
    <w:p>
      <w:pPr>
        <w:pStyle w:val="0"/>
        <w:spacing w:line="360" w:lineRule="exact"/>
        <w:ind w:left="4200" w:leftChars="2000"/>
        <w:jc w:val="left"/>
        <w:rPr>
          <w:rFonts w:hint="default" w:ascii="ＭＳ 明朝" w:hAnsi="ＭＳ 明朝"/>
          <w:color w:val="000000" w:themeColor="text1"/>
          <w:sz w:val="24"/>
        </w:rPr>
      </w:pPr>
      <w:r>
        <w:rPr>
          <w:rFonts w:hint="eastAsia" w:ascii="ＭＳ 明朝" w:hAnsi="ＭＳ 明朝"/>
          <w:color w:val="000000" w:themeColor="text1"/>
          <w:sz w:val="24"/>
        </w:rPr>
        <w:t>（応募者）</w:t>
      </w:r>
    </w:p>
    <w:p>
      <w:pPr>
        <w:pStyle w:val="0"/>
        <w:spacing w:line="360" w:lineRule="exact"/>
        <w:ind w:left="4410" w:leftChars="2100"/>
        <w:jc w:val="left"/>
        <w:rPr>
          <w:rFonts w:hint="default" w:ascii="ＭＳ 明朝" w:hAnsi="ＭＳ 明朝"/>
          <w:color w:val="000000" w:themeColor="text1"/>
          <w:sz w:val="24"/>
        </w:rPr>
      </w:pPr>
      <w:r>
        <w:rPr>
          <w:rFonts w:hint="eastAsia" w:ascii="ＭＳ 明朝" w:hAnsi="ＭＳ 明朝"/>
          <w:color w:val="000000" w:themeColor="text1"/>
          <w:sz w:val="24"/>
        </w:rPr>
        <w:t>所在地</w:t>
      </w:r>
    </w:p>
    <w:p>
      <w:pPr>
        <w:pStyle w:val="0"/>
        <w:spacing w:line="360" w:lineRule="exact"/>
        <w:ind w:left="4410" w:leftChars="2100"/>
        <w:jc w:val="left"/>
        <w:rPr>
          <w:rFonts w:hint="default" w:ascii="ＭＳ 明朝" w:hAnsi="ＭＳ 明朝"/>
          <w:color w:val="000000" w:themeColor="text1"/>
          <w:sz w:val="24"/>
        </w:rPr>
      </w:pPr>
      <w:r>
        <w:rPr>
          <w:rFonts w:hint="eastAsia" w:ascii="ＭＳ 明朝" w:hAnsi="ＭＳ 明朝"/>
          <w:color w:val="000000" w:themeColor="text1"/>
          <w:sz w:val="24"/>
        </w:rPr>
        <w:t>団体名</w:t>
      </w:r>
    </w:p>
    <w:p>
      <w:pPr>
        <w:pStyle w:val="0"/>
        <w:spacing w:line="360" w:lineRule="exact"/>
        <w:ind w:left="4410" w:leftChars="2100"/>
        <w:jc w:val="left"/>
        <w:rPr>
          <w:rFonts w:hint="default" w:ascii="ＭＳ 明朝" w:hAnsi="ＭＳ 明朝"/>
          <w:color w:val="000000" w:themeColor="text1"/>
          <w:sz w:val="24"/>
        </w:rPr>
      </w:pPr>
      <w:r>
        <w:rPr>
          <w:rFonts w:hint="default" w:ascii="ＭＳ 明朝" w:hAnsi="ＭＳ 明朝"/>
          <w:color w:val="000000" w:themeColor="text1"/>
          <w:kern w:val="0"/>
          <w:sz w:val="24"/>
        </w:rPr>
        <w:t>代表者氏名　　　　　　　　　　　　　　</w:t>
      </w:r>
      <w:r>
        <w:rPr>
          <w:rFonts w:hint="eastAsia" w:ascii="ＭＳ 明朝" w:hAnsi="ＭＳ 明朝"/>
          <w:color w:val="000000" w:themeColor="text1"/>
          <w:sz w:val="24"/>
        </w:rPr>
        <w:t>㊞</w:t>
      </w:r>
    </w:p>
    <w:p>
      <w:pPr>
        <w:pStyle w:val="0"/>
        <w:spacing w:line="360" w:lineRule="exact"/>
        <w:jc w:val="left"/>
        <w:rPr>
          <w:rFonts w:hint="default" w:ascii="ＭＳ 明朝" w:hAnsi="ＭＳ 明朝"/>
          <w:color w:val="000000" w:themeColor="text1"/>
          <w:sz w:val="24"/>
        </w:rPr>
      </w:pPr>
    </w:p>
    <w:p>
      <w:pPr>
        <w:pStyle w:val="0"/>
        <w:spacing w:line="360" w:lineRule="exact"/>
        <w:ind w:firstLine="240" w:firstLineChars="100"/>
        <w:jc w:val="left"/>
        <w:rPr>
          <w:rFonts w:hint="default" w:ascii="ＭＳ 明朝" w:hAnsi="ＭＳ 明朝"/>
          <w:color w:val="000000" w:themeColor="text1"/>
          <w:sz w:val="24"/>
        </w:rPr>
      </w:pPr>
      <w:r>
        <w:rPr>
          <w:rFonts w:hint="eastAsia" w:ascii="ＭＳ 明朝" w:hAnsi="ＭＳ 明朝"/>
          <w:color w:val="000000" w:themeColor="text1"/>
          <w:sz w:val="24"/>
        </w:rPr>
        <w:t>箕面市立病院指定管理者募集要項に定める応募資格の要件に、下記のとおり該当することを、必要書類を添え申告します。</w:t>
      </w:r>
    </w:p>
    <w:p>
      <w:pPr>
        <w:pStyle w:val="0"/>
        <w:spacing w:line="360" w:lineRule="exact"/>
        <w:ind w:firstLine="240" w:firstLineChars="100"/>
        <w:jc w:val="left"/>
        <w:rPr>
          <w:rFonts w:hint="eastAsia" w:ascii="ＭＳ 明朝" w:hAnsi="ＭＳ 明朝"/>
          <w:color w:val="000000" w:themeColor="text1"/>
          <w:sz w:val="24"/>
        </w:rPr>
      </w:pPr>
    </w:p>
    <w:p>
      <w:pPr>
        <w:pStyle w:val="0"/>
        <w:spacing w:after="138" w:afterLines="50" w:afterAutospacing="0" w:line="360" w:lineRule="exact"/>
        <w:jc w:val="left"/>
        <w:rPr>
          <w:rFonts w:hint="eastAsia" w:ascii="ＭＳ 明朝" w:hAnsi="ＭＳ 明朝"/>
          <w:color w:val="000000" w:themeColor="text1"/>
          <w:sz w:val="24"/>
        </w:rPr>
      </w:pPr>
      <w:r>
        <w:rPr>
          <w:rFonts w:hint="eastAsia" w:ascii="ＭＳ 明朝" w:hAnsi="ＭＳ 明朝"/>
          <w:color w:val="000000" w:themeColor="text1"/>
          <w:sz w:val="24"/>
        </w:rPr>
        <w:t>次の</w:t>
      </w:r>
      <w:r>
        <w:rPr>
          <w:rFonts w:hint="eastAsia" w:ascii="ＭＳ 明朝" w:hAnsi="ＭＳ 明朝"/>
          <w:color w:val="000000" w:themeColor="text1"/>
          <w:sz w:val="24"/>
        </w:rPr>
        <w:t>1</w:t>
      </w:r>
      <w:r>
        <w:rPr>
          <w:rFonts w:hint="eastAsia" w:ascii="ＭＳ 明朝" w:hAnsi="ＭＳ 明朝"/>
          <w:color w:val="000000" w:themeColor="text1"/>
          <w:sz w:val="24"/>
        </w:rPr>
        <w:t>～</w:t>
      </w:r>
      <w:r>
        <w:rPr>
          <w:rFonts w:hint="eastAsia" w:ascii="ＭＳ 明朝" w:hAnsi="ＭＳ 明朝"/>
          <w:color w:val="000000" w:themeColor="text1"/>
          <w:sz w:val="24"/>
        </w:rPr>
        <w:t>3</w:t>
      </w:r>
      <w:r>
        <w:rPr>
          <w:rFonts w:hint="eastAsia" w:ascii="ＭＳ 明朝" w:hAnsi="ＭＳ 明朝"/>
          <w:color w:val="000000" w:themeColor="text1"/>
          <w:sz w:val="24"/>
        </w:rPr>
        <w:t>のすべてを満たしています。</w:t>
      </w:r>
    </w:p>
    <w:p>
      <w:pPr>
        <w:pStyle w:val="0"/>
        <w:spacing w:after="138" w:afterLines="50" w:afterAutospacing="0" w:line="360" w:lineRule="exact"/>
        <w:jc w:val="left"/>
        <w:rPr>
          <w:rFonts w:hint="eastAsia" w:ascii="ＭＳ 明朝" w:hAnsi="ＭＳ 明朝"/>
          <w:color w:val="000000" w:themeColor="text1"/>
          <w:sz w:val="24"/>
        </w:rPr>
      </w:pPr>
      <w:r>
        <w:rPr>
          <w:rFonts w:hint="eastAsia" w:ascii="ＭＳ 明朝" w:hAnsi="ＭＳ 明朝"/>
          <w:color w:val="000000" w:themeColor="text1"/>
          <w:sz w:val="24"/>
        </w:rPr>
        <w:t xml:space="preserve">1 </w:t>
      </w:r>
      <w:r>
        <w:rPr>
          <w:rFonts w:hint="eastAsia" w:ascii="ＭＳ 明朝" w:hAnsi="ＭＳ 明朝"/>
          <w:color w:val="000000" w:themeColor="text1"/>
          <w:sz w:val="24"/>
        </w:rPr>
        <w:t>次のいずれかに該当する法人</w:t>
      </w:r>
    </w:p>
    <w:p>
      <w:pPr>
        <w:pStyle w:val="0"/>
        <w:spacing w:after="138" w:afterLines="50" w:afterAutospacing="0" w:line="360" w:lineRule="exact"/>
        <w:ind w:left="420" w:leftChars="200"/>
        <w:jc w:val="left"/>
        <w:rPr>
          <w:rFonts w:hint="eastAsia" w:ascii="ＭＳ 明朝" w:hAnsi="ＭＳ 明朝"/>
          <w:color w:val="000000" w:themeColor="text1"/>
          <w:sz w:val="24"/>
          <w:highlight w:val="none"/>
        </w:rPr>
      </w:pPr>
      <w:r>
        <w:rPr>
          <w:rFonts w:hint="eastAsia" w:ascii="ＭＳ 明朝" w:hAnsi="ＭＳ 明朝"/>
          <w:b w:val="1"/>
          <w:color w:val="000000" w:themeColor="text1"/>
          <w:sz w:val="24"/>
          <w:highlight w:val="none"/>
          <w:u w:val="single" w:color="auto"/>
        </w:rPr>
        <w:t>令和</w:t>
      </w:r>
      <w:r>
        <w:rPr>
          <w:rFonts w:hint="eastAsia" w:ascii="ＭＳ 明朝" w:hAnsi="ＭＳ 明朝"/>
          <w:b w:val="1"/>
          <w:color w:val="000000" w:themeColor="text1"/>
          <w:sz w:val="24"/>
          <w:highlight w:val="none"/>
          <w:u w:val="single" w:color="auto"/>
        </w:rPr>
        <w:t>5</w:t>
      </w:r>
      <w:r>
        <w:rPr>
          <w:rFonts w:hint="eastAsia" w:ascii="ＭＳ 明朝" w:hAnsi="ＭＳ 明朝"/>
          <w:b w:val="1"/>
          <w:color w:val="000000" w:themeColor="text1"/>
          <w:sz w:val="24"/>
          <w:highlight w:val="none"/>
          <w:u w:val="single" w:color="auto"/>
        </w:rPr>
        <w:t>年</w:t>
      </w:r>
      <w:r>
        <w:rPr>
          <w:rFonts w:hint="eastAsia" w:ascii="ＭＳ 明朝" w:hAnsi="ＭＳ 明朝"/>
          <w:b w:val="1"/>
          <w:color w:val="000000" w:themeColor="text1"/>
          <w:sz w:val="24"/>
          <w:highlight w:val="none"/>
          <w:u w:val="single" w:color="auto"/>
        </w:rPr>
        <w:t>(2023</w:t>
      </w:r>
      <w:r>
        <w:rPr>
          <w:rFonts w:hint="eastAsia" w:ascii="ＭＳ 明朝" w:hAnsi="ＭＳ 明朝"/>
          <w:b w:val="1"/>
          <w:color w:val="000000" w:themeColor="text1"/>
          <w:sz w:val="24"/>
          <w:highlight w:val="none"/>
          <w:u w:val="single" w:color="auto"/>
        </w:rPr>
        <w:t>年</w:t>
      </w:r>
      <w:r>
        <w:rPr>
          <w:rFonts w:hint="eastAsia" w:ascii="ＭＳ 明朝" w:hAnsi="ＭＳ 明朝"/>
          <w:b w:val="1"/>
          <w:color w:val="000000" w:themeColor="text1"/>
          <w:sz w:val="24"/>
          <w:highlight w:val="none"/>
          <w:u w:val="single" w:color="auto"/>
        </w:rPr>
        <w:t>)4</w:t>
      </w:r>
      <w:r>
        <w:rPr>
          <w:rFonts w:hint="eastAsia" w:ascii="ＭＳ 明朝" w:hAnsi="ＭＳ 明朝"/>
          <w:b w:val="1"/>
          <w:color w:val="000000" w:themeColor="text1"/>
          <w:sz w:val="24"/>
          <w:highlight w:val="none"/>
          <w:u w:val="single" w:color="auto"/>
        </w:rPr>
        <w:t>月</w:t>
      </w:r>
      <w:r>
        <w:rPr>
          <w:rFonts w:hint="eastAsia" w:ascii="ＭＳ 明朝" w:hAnsi="ＭＳ 明朝"/>
          <w:b w:val="1"/>
          <w:color w:val="000000" w:themeColor="text1"/>
          <w:sz w:val="24"/>
          <w:highlight w:val="none"/>
          <w:u w:val="single" w:color="auto"/>
        </w:rPr>
        <w:t>20</w:t>
      </w:r>
      <w:r>
        <w:rPr>
          <w:rFonts w:hint="eastAsia" w:ascii="ＭＳ 明朝" w:hAnsi="ＭＳ 明朝"/>
          <w:b w:val="1"/>
          <w:color w:val="000000" w:themeColor="text1"/>
          <w:sz w:val="24"/>
          <w:highlight w:val="none"/>
          <w:u w:val="single" w:color="auto"/>
        </w:rPr>
        <w:t>日時点で</w:t>
      </w:r>
      <w:r>
        <w:rPr>
          <w:rFonts w:hint="eastAsia" w:ascii="ＭＳ 明朝" w:hAnsi="ＭＳ 明朝"/>
          <w:color w:val="000000" w:themeColor="text1"/>
          <w:sz w:val="24"/>
          <w:highlight w:val="none"/>
        </w:rPr>
        <w:t>該当するいずれか１つの□欄にチェックしてください。</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ア</w:t>
      </w:r>
      <w:r>
        <w:rPr>
          <w:rFonts w:hint="eastAsia" w:ascii="ＭＳ 明朝" w:hAnsi="ＭＳ 明朝"/>
          <w:color w:val="000000" w:themeColor="text1"/>
          <w:sz w:val="24"/>
        </w:rPr>
        <w:t xml:space="preserve"> </w:t>
      </w:r>
      <w:r>
        <w:rPr>
          <w:rFonts w:hint="eastAsia" w:ascii="ＭＳ 明朝" w:hAnsi="ＭＳ 明朝"/>
          <w:color w:val="000000" w:themeColor="text1"/>
          <w:sz w:val="24"/>
        </w:rPr>
        <w:t>医療法第</w:t>
      </w:r>
      <w:r>
        <w:rPr>
          <w:rFonts w:hint="eastAsia" w:ascii="ＭＳ 明朝" w:hAnsi="ＭＳ 明朝"/>
          <w:color w:val="000000" w:themeColor="text1"/>
          <w:sz w:val="24"/>
        </w:rPr>
        <w:t>31</w:t>
      </w:r>
      <w:r>
        <w:rPr>
          <w:rFonts w:hint="eastAsia" w:ascii="ＭＳ 明朝" w:hAnsi="ＭＳ 明朝"/>
          <w:color w:val="000000" w:themeColor="text1"/>
          <w:sz w:val="24"/>
        </w:rPr>
        <w:t>条に規定する公的医療機関（病院に限る）の開設者（都道府県､市町村を除く）</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イ</w:t>
      </w:r>
      <w:r>
        <w:rPr>
          <w:rFonts w:hint="eastAsia" w:ascii="ＭＳ 明朝" w:hAnsi="ＭＳ 明朝"/>
          <w:color w:val="000000" w:themeColor="text1"/>
          <w:sz w:val="24"/>
        </w:rPr>
        <w:t xml:space="preserve"> </w:t>
      </w:r>
      <w:r>
        <w:rPr>
          <w:rFonts w:hint="eastAsia" w:ascii="ＭＳ 明朝" w:hAnsi="ＭＳ 明朝"/>
          <w:color w:val="000000" w:themeColor="text1"/>
          <w:sz w:val="24"/>
        </w:rPr>
        <w:t>国立大学法人法（平成</w:t>
      </w:r>
      <w:r>
        <w:rPr>
          <w:rFonts w:hint="eastAsia" w:ascii="ＭＳ 明朝" w:hAnsi="ＭＳ 明朝"/>
          <w:color w:val="000000" w:themeColor="text1"/>
          <w:sz w:val="24"/>
        </w:rPr>
        <w:t>15</w:t>
      </w:r>
      <w:r>
        <w:rPr>
          <w:rFonts w:hint="eastAsia" w:ascii="ＭＳ 明朝" w:hAnsi="ＭＳ 明朝"/>
          <w:color w:val="000000" w:themeColor="text1"/>
          <w:sz w:val="24"/>
        </w:rPr>
        <w:t>年法律第</w:t>
      </w:r>
      <w:r>
        <w:rPr>
          <w:rFonts w:hint="eastAsia" w:ascii="ＭＳ 明朝" w:hAnsi="ＭＳ 明朝"/>
          <w:color w:val="000000" w:themeColor="text1"/>
          <w:sz w:val="24"/>
        </w:rPr>
        <w:t>112</w:t>
      </w:r>
      <w:r>
        <w:rPr>
          <w:rFonts w:hint="eastAsia" w:ascii="ＭＳ 明朝" w:hAnsi="ＭＳ 明朝"/>
          <w:color w:val="000000" w:themeColor="text1"/>
          <w:sz w:val="24"/>
        </w:rPr>
        <w:t>号）第</w:t>
      </w:r>
      <w:r>
        <w:rPr>
          <w:rFonts w:hint="eastAsia" w:ascii="ＭＳ 明朝" w:hAnsi="ＭＳ 明朝"/>
          <w:color w:val="000000" w:themeColor="text1"/>
          <w:sz w:val="24"/>
        </w:rPr>
        <w:t>2</w:t>
      </w:r>
      <w:r>
        <w:rPr>
          <w:rFonts w:hint="eastAsia" w:ascii="ＭＳ 明朝" w:hAnsi="ＭＳ 明朝"/>
          <w:color w:val="000000" w:themeColor="text1"/>
          <w:sz w:val="24"/>
        </w:rPr>
        <w:t>条第</w:t>
      </w:r>
      <w:r>
        <w:rPr>
          <w:rFonts w:hint="eastAsia" w:ascii="ＭＳ 明朝" w:hAnsi="ＭＳ 明朝"/>
          <w:color w:val="000000" w:themeColor="text1"/>
          <w:sz w:val="24"/>
        </w:rPr>
        <w:t>1</w:t>
      </w:r>
      <w:r>
        <w:rPr>
          <w:rFonts w:hint="eastAsia" w:ascii="ＭＳ 明朝" w:hAnsi="ＭＳ 明朝"/>
          <w:color w:val="000000" w:themeColor="text1"/>
          <w:sz w:val="24"/>
        </w:rPr>
        <w:t>項に規定する国立大学法人のうち､医学部を設置しているもの</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ウ</w:t>
      </w:r>
      <w:r>
        <w:rPr>
          <w:rFonts w:hint="eastAsia" w:ascii="ＭＳ 明朝" w:hAnsi="ＭＳ 明朝"/>
          <w:color w:val="000000" w:themeColor="text1"/>
          <w:sz w:val="24"/>
        </w:rPr>
        <w:t xml:space="preserve"> </w:t>
      </w:r>
      <w:r>
        <w:rPr>
          <w:rFonts w:hint="eastAsia" w:ascii="ＭＳ 明朝" w:hAnsi="ＭＳ 明朝"/>
          <w:color w:val="000000" w:themeColor="text1"/>
          <w:sz w:val="24"/>
        </w:rPr>
        <w:t>地方独立行政法人法（平成</w:t>
      </w:r>
      <w:r>
        <w:rPr>
          <w:rFonts w:hint="eastAsia" w:ascii="ＭＳ 明朝" w:hAnsi="ＭＳ 明朝"/>
          <w:color w:val="000000" w:themeColor="text1"/>
          <w:sz w:val="24"/>
        </w:rPr>
        <w:t>15</w:t>
      </w:r>
      <w:r>
        <w:rPr>
          <w:rFonts w:hint="eastAsia" w:ascii="ＭＳ 明朝" w:hAnsi="ＭＳ 明朝"/>
          <w:color w:val="000000" w:themeColor="text1"/>
          <w:sz w:val="24"/>
        </w:rPr>
        <w:t>年法律第</w:t>
      </w:r>
      <w:r>
        <w:rPr>
          <w:rFonts w:hint="eastAsia" w:ascii="ＭＳ 明朝" w:hAnsi="ＭＳ 明朝"/>
          <w:color w:val="000000" w:themeColor="text1"/>
          <w:sz w:val="24"/>
        </w:rPr>
        <w:t>118</w:t>
      </w:r>
      <w:r>
        <w:rPr>
          <w:rFonts w:hint="eastAsia" w:ascii="ＭＳ 明朝" w:hAnsi="ＭＳ 明朝"/>
          <w:color w:val="000000" w:themeColor="text1"/>
          <w:sz w:val="24"/>
        </w:rPr>
        <w:t>号）第</w:t>
      </w:r>
      <w:r>
        <w:rPr>
          <w:rFonts w:hint="eastAsia" w:ascii="ＭＳ 明朝" w:hAnsi="ＭＳ 明朝"/>
          <w:color w:val="000000" w:themeColor="text1"/>
          <w:sz w:val="24"/>
        </w:rPr>
        <w:t>68</w:t>
      </w:r>
      <w:r>
        <w:rPr>
          <w:rFonts w:hint="eastAsia" w:ascii="ＭＳ 明朝" w:hAnsi="ＭＳ 明朝"/>
          <w:color w:val="000000" w:themeColor="text1"/>
          <w:sz w:val="24"/>
        </w:rPr>
        <w:t>条に規定する公立大学法人のうち､医学部を置く大学を設置しているもの</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エ</w:t>
      </w:r>
      <w:r>
        <w:rPr>
          <w:rFonts w:hint="eastAsia" w:ascii="ＭＳ 明朝" w:hAnsi="ＭＳ 明朝"/>
          <w:color w:val="000000" w:themeColor="text1"/>
          <w:sz w:val="24"/>
        </w:rPr>
        <w:t xml:space="preserve"> </w:t>
      </w:r>
      <w:r>
        <w:rPr>
          <w:rFonts w:hint="eastAsia" w:ascii="ＭＳ 明朝" w:hAnsi="ＭＳ 明朝"/>
          <w:color w:val="000000" w:themeColor="text1"/>
          <w:sz w:val="24"/>
        </w:rPr>
        <w:t>私立学校法（昭和</w:t>
      </w:r>
      <w:r>
        <w:rPr>
          <w:rFonts w:hint="eastAsia" w:ascii="ＭＳ 明朝" w:hAnsi="ＭＳ 明朝"/>
          <w:color w:val="000000" w:themeColor="text1"/>
          <w:sz w:val="24"/>
        </w:rPr>
        <w:t>24</w:t>
      </w:r>
      <w:r>
        <w:rPr>
          <w:rFonts w:hint="eastAsia" w:ascii="ＭＳ 明朝" w:hAnsi="ＭＳ 明朝"/>
          <w:color w:val="000000" w:themeColor="text1"/>
          <w:sz w:val="24"/>
        </w:rPr>
        <w:t>年法律第</w:t>
      </w:r>
      <w:r>
        <w:rPr>
          <w:rFonts w:hint="eastAsia" w:ascii="ＭＳ 明朝" w:hAnsi="ＭＳ 明朝"/>
          <w:color w:val="000000" w:themeColor="text1"/>
          <w:sz w:val="24"/>
        </w:rPr>
        <w:t>270</w:t>
      </w:r>
      <w:r>
        <w:rPr>
          <w:rFonts w:hint="eastAsia" w:ascii="ＭＳ 明朝" w:hAnsi="ＭＳ 明朝"/>
          <w:color w:val="000000" w:themeColor="text1"/>
          <w:sz w:val="24"/>
        </w:rPr>
        <w:t>号</w:t>
      </w:r>
      <w:r>
        <w:rPr>
          <w:rFonts w:hint="eastAsia" w:ascii="ＭＳ 明朝" w:hAnsi="ＭＳ 明朝"/>
          <w:color w:val="000000" w:themeColor="text1"/>
          <w:sz w:val="24"/>
        </w:rPr>
        <w:t>)</w:t>
      </w:r>
      <w:r>
        <w:rPr>
          <w:rFonts w:hint="eastAsia" w:ascii="ＭＳ 明朝" w:hAnsi="ＭＳ 明朝"/>
          <w:color w:val="000000" w:themeColor="text1"/>
          <w:sz w:val="24"/>
        </w:rPr>
        <w:t>第</w:t>
      </w:r>
      <w:r>
        <w:rPr>
          <w:rFonts w:hint="eastAsia" w:ascii="ＭＳ 明朝" w:hAnsi="ＭＳ 明朝"/>
          <w:color w:val="000000" w:themeColor="text1"/>
          <w:sz w:val="24"/>
        </w:rPr>
        <w:t>3</w:t>
      </w:r>
      <w:r>
        <w:rPr>
          <w:rFonts w:hint="eastAsia" w:ascii="ＭＳ 明朝" w:hAnsi="ＭＳ 明朝"/>
          <w:color w:val="000000" w:themeColor="text1"/>
          <w:sz w:val="24"/>
        </w:rPr>
        <w:t>条に規定する学校法人のうち､医学部を置く大学を設置しているもの</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オ</w:t>
      </w:r>
      <w:r>
        <w:rPr>
          <w:rFonts w:hint="eastAsia" w:ascii="ＭＳ 明朝" w:hAnsi="ＭＳ 明朝"/>
          <w:color w:val="000000" w:themeColor="text1"/>
          <w:sz w:val="24"/>
        </w:rPr>
        <w:t xml:space="preserve"> </w:t>
      </w:r>
      <w:r>
        <w:rPr>
          <w:rFonts w:hint="eastAsia" w:ascii="ＭＳ 明朝" w:hAnsi="ＭＳ 明朝"/>
          <w:color w:val="000000" w:themeColor="text1"/>
          <w:sz w:val="24"/>
        </w:rPr>
        <w:t>社会福祉法（昭和</w:t>
      </w:r>
      <w:r>
        <w:rPr>
          <w:rFonts w:hint="eastAsia" w:ascii="ＭＳ 明朝" w:hAnsi="ＭＳ 明朝"/>
          <w:color w:val="000000" w:themeColor="text1"/>
          <w:sz w:val="24"/>
        </w:rPr>
        <w:t>26</w:t>
      </w:r>
      <w:r>
        <w:rPr>
          <w:rFonts w:hint="eastAsia" w:ascii="ＭＳ 明朝" w:hAnsi="ＭＳ 明朝"/>
          <w:color w:val="000000" w:themeColor="text1"/>
          <w:sz w:val="24"/>
        </w:rPr>
        <w:t>年法律第</w:t>
      </w:r>
      <w:r>
        <w:rPr>
          <w:rFonts w:hint="eastAsia" w:ascii="ＭＳ 明朝" w:hAnsi="ＭＳ 明朝"/>
          <w:color w:val="000000" w:themeColor="text1"/>
          <w:sz w:val="24"/>
        </w:rPr>
        <w:t>45</w:t>
      </w:r>
      <w:r>
        <w:rPr>
          <w:rFonts w:hint="eastAsia" w:ascii="ＭＳ 明朝" w:hAnsi="ＭＳ 明朝"/>
          <w:color w:val="000000" w:themeColor="text1"/>
          <w:sz w:val="24"/>
        </w:rPr>
        <w:t>号</w:t>
      </w:r>
      <w:r>
        <w:rPr>
          <w:rFonts w:hint="eastAsia" w:ascii="ＭＳ 明朝" w:hAnsi="ＭＳ 明朝"/>
          <w:color w:val="000000" w:themeColor="text1"/>
          <w:sz w:val="24"/>
        </w:rPr>
        <w:t>)</w:t>
      </w:r>
      <w:r>
        <w:rPr>
          <w:rFonts w:hint="eastAsia" w:ascii="ＭＳ 明朝" w:hAnsi="ＭＳ 明朝"/>
          <w:color w:val="000000" w:themeColor="text1"/>
          <w:sz w:val="24"/>
        </w:rPr>
        <w:t>第</w:t>
      </w:r>
      <w:r>
        <w:rPr>
          <w:rFonts w:hint="eastAsia" w:ascii="ＭＳ 明朝" w:hAnsi="ＭＳ 明朝"/>
          <w:color w:val="000000" w:themeColor="text1"/>
          <w:sz w:val="24"/>
        </w:rPr>
        <w:t>22</w:t>
      </w:r>
      <w:r>
        <w:rPr>
          <w:rFonts w:hint="eastAsia" w:ascii="ＭＳ 明朝" w:hAnsi="ＭＳ 明朝"/>
          <w:color w:val="000000" w:themeColor="text1"/>
          <w:sz w:val="24"/>
        </w:rPr>
        <w:t>条に規定する社会福祉法人のうち､病院を開設しているもの</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カ</w:t>
      </w:r>
      <w:r>
        <w:rPr>
          <w:rFonts w:hint="eastAsia" w:ascii="ＭＳ 明朝" w:hAnsi="ＭＳ 明朝"/>
          <w:color w:val="000000" w:themeColor="text1"/>
          <w:sz w:val="24"/>
        </w:rPr>
        <w:t xml:space="preserve"> </w:t>
      </w:r>
      <w:r>
        <w:rPr>
          <w:rFonts w:hint="eastAsia" w:ascii="ＭＳ 明朝" w:hAnsi="ＭＳ 明朝"/>
          <w:color w:val="000000" w:themeColor="text1"/>
          <w:sz w:val="24"/>
        </w:rPr>
        <w:t>民法（明治</w:t>
      </w:r>
      <w:r>
        <w:rPr>
          <w:rFonts w:hint="eastAsia" w:ascii="ＭＳ 明朝" w:hAnsi="ＭＳ 明朝"/>
          <w:color w:val="000000" w:themeColor="text1"/>
          <w:sz w:val="24"/>
        </w:rPr>
        <w:t>29</w:t>
      </w:r>
      <w:r>
        <w:rPr>
          <w:rFonts w:hint="eastAsia" w:ascii="ＭＳ 明朝" w:hAnsi="ＭＳ 明朝"/>
          <w:color w:val="000000" w:themeColor="text1"/>
          <w:sz w:val="24"/>
        </w:rPr>
        <w:t>年法律第</w:t>
      </w:r>
      <w:r>
        <w:rPr>
          <w:rFonts w:hint="eastAsia" w:ascii="ＭＳ 明朝" w:hAnsi="ＭＳ 明朝"/>
          <w:color w:val="000000" w:themeColor="text1"/>
          <w:sz w:val="24"/>
        </w:rPr>
        <w:t>89</w:t>
      </w:r>
      <w:r>
        <w:rPr>
          <w:rFonts w:hint="eastAsia" w:ascii="ＭＳ 明朝" w:hAnsi="ＭＳ 明朝"/>
          <w:color w:val="000000" w:themeColor="text1"/>
          <w:sz w:val="24"/>
        </w:rPr>
        <w:t>号）第</w:t>
      </w:r>
      <w:r>
        <w:rPr>
          <w:rFonts w:hint="eastAsia" w:ascii="ＭＳ 明朝" w:hAnsi="ＭＳ 明朝"/>
          <w:color w:val="000000" w:themeColor="text1"/>
          <w:sz w:val="24"/>
        </w:rPr>
        <w:t>34</w:t>
      </w:r>
      <w:r>
        <w:rPr>
          <w:rFonts w:hint="eastAsia" w:ascii="ＭＳ 明朝" w:hAnsi="ＭＳ 明朝"/>
          <w:color w:val="000000" w:themeColor="text1"/>
          <w:sz w:val="24"/>
        </w:rPr>
        <w:t>条の規定により設立された法人のうち､病院の運営を目的とするもの</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キ</w:t>
      </w:r>
      <w:r>
        <w:rPr>
          <w:rFonts w:hint="eastAsia" w:ascii="ＭＳ 明朝" w:hAnsi="ＭＳ 明朝"/>
          <w:color w:val="000000" w:themeColor="text1"/>
          <w:sz w:val="24"/>
        </w:rPr>
        <w:t xml:space="preserve"> </w:t>
      </w:r>
      <w:r>
        <w:rPr>
          <w:rFonts w:hint="eastAsia" w:ascii="ＭＳ 明朝" w:hAnsi="ＭＳ 明朝"/>
          <w:color w:val="000000" w:themeColor="text1"/>
          <w:sz w:val="24"/>
        </w:rPr>
        <w:t>医療法（昭和</w:t>
      </w:r>
      <w:r>
        <w:rPr>
          <w:rFonts w:hint="eastAsia" w:ascii="ＭＳ 明朝" w:hAnsi="ＭＳ 明朝"/>
          <w:color w:val="000000" w:themeColor="text1"/>
          <w:sz w:val="24"/>
        </w:rPr>
        <w:t>23</w:t>
      </w:r>
      <w:r>
        <w:rPr>
          <w:rFonts w:hint="eastAsia" w:ascii="ＭＳ 明朝" w:hAnsi="ＭＳ 明朝"/>
          <w:color w:val="000000" w:themeColor="text1"/>
          <w:sz w:val="24"/>
        </w:rPr>
        <w:t>年法律第</w:t>
      </w:r>
      <w:r>
        <w:rPr>
          <w:rFonts w:hint="eastAsia" w:ascii="ＭＳ 明朝" w:hAnsi="ＭＳ 明朝"/>
          <w:color w:val="000000" w:themeColor="text1"/>
          <w:sz w:val="24"/>
        </w:rPr>
        <w:t>205</w:t>
      </w:r>
      <w:r>
        <w:rPr>
          <w:rFonts w:hint="eastAsia" w:ascii="ＭＳ 明朝" w:hAnsi="ＭＳ 明朝"/>
          <w:color w:val="000000" w:themeColor="text1"/>
          <w:sz w:val="24"/>
        </w:rPr>
        <w:t>号）第</w:t>
      </w:r>
      <w:r>
        <w:rPr>
          <w:rFonts w:hint="eastAsia" w:ascii="ＭＳ 明朝" w:hAnsi="ＭＳ 明朝"/>
          <w:color w:val="000000" w:themeColor="text1"/>
          <w:sz w:val="24"/>
        </w:rPr>
        <w:t>39</w:t>
      </w:r>
      <w:r>
        <w:rPr>
          <w:rFonts w:hint="eastAsia" w:ascii="ＭＳ 明朝" w:hAnsi="ＭＳ 明朝"/>
          <w:color w:val="000000" w:themeColor="text1"/>
          <w:sz w:val="24"/>
        </w:rPr>
        <w:t>条第</w:t>
      </w:r>
      <w:r>
        <w:rPr>
          <w:rFonts w:hint="eastAsia" w:ascii="ＭＳ 明朝" w:hAnsi="ＭＳ 明朝"/>
          <w:color w:val="000000" w:themeColor="text1"/>
          <w:sz w:val="24"/>
        </w:rPr>
        <w:t>2</w:t>
      </w:r>
      <w:r>
        <w:rPr>
          <w:rFonts w:hint="eastAsia" w:ascii="ＭＳ 明朝" w:hAnsi="ＭＳ 明朝"/>
          <w:color w:val="000000" w:themeColor="text1"/>
          <w:sz w:val="24"/>
        </w:rPr>
        <w:t>項に規定する医療法人のうち、病院を開設しているもの</w:t>
      </w:r>
    </w:p>
    <w:p>
      <w:pPr>
        <w:pStyle w:val="0"/>
        <w:spacing w:line="360" w:lineRule="exact"/>
        <w:jc w:val="left"/>
        <w:rPr>
          <w:rFonts w:hint="default" w:ascii="ＭＳ 明朝" w:hAnsi="ＭＳ 明朝"/>
          <w:color w:val="000000" w:themeColor="text1"/>
          <w:sz w:val="24"/>
        </w:rPr>
      </w:pPr>
    </w:p>
    <w:p>
      <w:pPr>
        <w:pStyle w:val="0"/>
        <w:widowControl w:val="1"/>
        <w:jc w:val="left"/>
        <w:rPr>
          <w:rFonts w:hint="default" w:ascii="ＭＳ 明朝" w:hAnsi="ＭＳ 明朝"/>
          <w:color w:val="000000" w:themeColor="text1"/>
          <w:sz w:val="24"/>
        </w:rPr>
      </w:pPr>
      <w:r>
        <w:rPr>
          <w:rFonts w:hint="default" w:ascii="ＭＳ 明朝" w:hAnsi="ＭＳ 明朝"/>
          <w:color w:val="000000" w:themeColor="text1"/>
          <w:sz w:val="24"/>
        </w:rPr>
        <w:br w:type="page"/>
      </w:r>
    </w:p>
    <w:p>
      <w:pPr>
        <w:pStyle w:val="0"/>
        <w:spacing w:line="360" w:lineRule="exact"/>
        <w:jc w:val="left"/>
        <w:rPr>
          <w:rFonts w:hint="eastAsia" w:ascii="ＭＳ 明朝" w:hAnsi="ＭＳ 明朝"/>
          <w:color w:val="000000" w:themeColor="text1"/>
          <w:sz w:val="24"/>
        </w:rPr>
      </w:pPr>
    </w:p>
    <w:p>
      <w:pPr>
        <w:pStyle w:val="0"/>
        <w:spacing w:after="138" w:afterLines="50" w:afterAutospacing="0" w:line="360" w:lineRule="exact"/>
        <w:jc w:val="left"/>
        <w:rPr>
          <w:rFonts w:hint="eastAsia" w:ascii="ＭＳ 明朝" w:hAnsi="ＭＳ 明朝"/>
          <w:color w:val="000000" w:themeColor="text1"/>
          <w:sz w:val="24"/>
        </w:rPr>
      </w:pPr>
      <w:r>
        <w:rPr>
          <w:rFonts w:hint="eastAsia" w:ascii="ＭＳ 明朝" w:hAnsi="ＭＳ 明朝"/>
          <w:color w:val="000000" w:themeColor="text1"/>
          <w:sz w:val="24"/>
        </w:rPr>
        <w:t xml:space="preserve">2 </w:t>
      </w:r>
      <w:r>
        <w:rPr>
          <w:rFonts w:hint="eastAsia" w:ascii="ＭＳ 明朝" w:hAnsi="ＭＳ 明朝"/>
          <w:color w:val="000000" w:themeColor="text1"/>
          <w:sz w:val="24"/>
        </w:rPr>
        <w:t>次のすべてに該当する法人</w:t>
      </w:r>
    </w:p>
    <w:p>
      <w:pPr>
        <w:pStyle w:val="0"/>
        <w:spacing w:after="138" w:afterLines="50" w:afterAutospacing="0" w:line="360" w:lineRule="exact"/>
        <w:ind w:left="420" w:leftChars="200"/>
        <w:jc w:val="left"/>
        <w:rPr>
          <w:rFonts w:hint="eastAsia" w:ascii="ＭＳ 明朝" w:hAnsi="ＭＳ 明朝"/>
          <w:color w:val="000000" w:themeColor="text1"/>
          <w:sz w:val="24"/>
        </w:rPr>
      </w:pP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5</w:t>
      </w:r>
      <w:r>
        <w:rPr>
          <w:rFonts w:hint="eastAsia" w:ascii="ＭＳ 明朝" w:hAnsi="ＭＳ 明朝"/>
          <w:b w:val="1"/>
          <w:color w:val="000000" w:themeColor="text1"/>
          <w:sz w:val="24"/>
          <w:u w:val="single" w:color="auto"/>
        </w:rPr>
        <w:t>年</w:t>
      </w:r>
      <w:r>
        <w:rPr>
          <w:rFonts w:hint="eastAsia" w:ascii="ＭＳ 明朝" w:hAnsi="ＭＳ 明朝"/>
          <w:b w:val="1"/>
          <w:color w:val="000000" w:themeColor="text1"/>
          <w:sz w:val="24"/>
          <w:u w:val="single" w:color="auto"/>
        </w:rPr>
        <w:t>(2023</w:t>
      </w:r>
      <w:r>
        <w:rPr>
          <w:rFonts w:hint="eastAsia" w:ascii="ＭＳ 明朝" w:hAnsi="ＭＳ 明朝"/>
          <w:b w:val="1"/>
          <w:color w:val="000000" w:themeColor="text1"/>
          <w:sz w:val="24"/>
          <w:u w:val="single" w:color="auto"/>
        </w:rPr>
        <w:t>年</w:t>
      </w:r>
      <w:r>
        <w:rPr>
          <w:rFonts w:hint="eastAsia" w:ascii="ＭＳ 明朝" w:hAnsi="ＭＳ 明朝"/>
          <w:b w:val="1"/>
          <w:color w:val="000000" w:themeColor="text1"/>
          <w:sz w:val="24"/>
          <w:u w:val="single" w:color="auto"/>
        </w:rPr>
        <w:t>)4</w:t>
      </w:r>
      <w:r>
        <w:rPr>
          <w:rFonts w:hint="eastAsia" w:ascii="ＭＳ 明朝" w:hAnsi="ＭＳ 明朝"/>
          <w:b w:val="1"/>
          <w:color w:val="000000" w:themeColor="text1"/>
          <w:sz w:val="24"/>
          <w:u w:val="single" w:color="auto"/>
        </w:rPr>
        <w:t>月</w:t>
      </w:r>
      <w:r>
        <w:rPr>
          <w:rFonts w:hint="eastAsia" w:ascii="ＭＳ 明朝" w:hAnsi="ＭＳ 明朝"/>
          <w:b w:val="1"/>
          <w:color w:val="000000" w:themeColor="text1"/>
          <w:sz w:val="24"/>
          <w:u w:val="single" w:color="auto"/>
        </w:rPr>
        <w:t>20</w:t>
      </w:r>
      <w:r>
        <w:rPr>
          <w:rFonts w:hint="eastAsia" w:ascii="ＭＳ 明朝" w:hAnsi="ＭＳ 明朝"/>
          <w:b w:val="1"/>
          <w:color w:val="000000" w:themeColor="text1"/>
          <w:sz w:val="24"/>
          <w:u w:val="single" w:color="auto"/>
        </w:rPr>
        <w:t>日時点で</w:t>
      </w:r>
      <w:r>
        <w:rPr>
          <w:rFonts w:hint="eastAsia" w:ascii="ＭＳ 明朝" w:hAnsi="ＭＳ 明朝"/>
          <w:color w:val="000000" w:themeColor="text1"/>
          <w:sz w:val="24"/>
        </w:rPr>
        <w:t>該当する項目の□欄にチェックし、指定された書類を添付してください。</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ア</w:t>
      </w:r>
      <w:r>
        <w:rPr>
          <w:rFonts w:hint="eastAsia" w:ascii="ＭＳ 明朝" w:hAnsi="ＭＳ 明朝"/>
          <w:color w:val="000000" w:themeColor="text1"/>
          <w:sz w:val="24"/>
        </w:rPr>
        <w:t xml:space="preserve"> </w:t>
      </w:r>
      <w:r>
        <w:rPr>
          <w:rFonts w:hint="eastAsia" w:ascii="ＭＳ 明朝" w:hAnsi="ＭＳ 明朝"/>
          <w:color w:val="000000" w:themeColor="text1"/>
          <w:sz w:val="24"/>
        </w:rPr>
        <w:t>豊能二次医療圏内に病院を有し、市立病院と統合する意向のある法人</w:t>
      </w:r>
    </w:p>
    <w:p>
      <w:pPr>
        <w:pStyle w:val="0"/>
        <w:spacing w:after="55" w:afterLines="20" w:afterAutospacing="0" w:line="360" w:lineRule="exact"/>
        <w:ind w:left="420" w:leftChars="200"/>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イ</w:t>
      </w:r>
      <w:r>
        <w:rPr>
          <w:rFonts w:hint="eastAsia" w:ascii="ＭＳ 明朝" w:hAnsi="ＭＳ 明朝"/>
          <w:color w:val="000000" w:themeColor="text1"/>
          <w:sz w:val="24"/>
        </w:rPr>
        <w:t xml:space="preserve"> </w:t>
      </w:r>
      <w:r>
        <w:rPr>
          <w:rFonts w:hint="eastAsia" w:ascii="ＭＳ 明朝" w:hAnsi="ＭＳ 明朝"/>
          <w:color w:val="000000" w:themeColor="text1"/>
          <w:sz w:val="24"/>
        </w:rPr>
        <w:t>市立病院に統合可能な急性期病床</w:t>
      </w:r>
      <w:r>
        <w:rPr>
          <w:rFonts w:hint="eastAsia" w:ascii="ＭＳ 明朝" w:hAnsi="ＭＳ 明朝"/>
          <w:color w:val="000000" w:themeColor="text1"/>
          <w:sz w:val="24"/>
        </w:rPr>
        <w:t>33</w:t>
      </w:r>
      <w:r>
        <w:rPr>
          <w:rFonts w:hint="eastAsia" w:ascii="ＭＳ 明朝" w:hAnsi="ＭＳ 明朝"/>
          <w:color w:val="000000" w:themeColor="text1"/>
          <w:sz w:val="24"/>
        </w:rPr>
        <w:t>床以上を有する法人</w:t>
      </w:r>
    </w:p>
    <w:p>
      <w:pPr>
        <w:pStyle w:val="0"/>
        <w:spacing w:after="55" w:afterLines="20" w:afterAutospacing="0" w:line="360" w:lineRule="exact"/>
        <w:ind w:left="420" w:leftChars="200"/>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ウ</w:t>
      </w:r>
      <w:r>
        <w:rPr>
          <w:rFonts w:hint="eastAsia" w:ascii="ＭＳ 明朝" w:hAnsi="ＭＳ 明朝"/>
          <w:color w:val="000000" w:themeColor="text1"/>
          <w:sz w:val="24"/>
        </w:rPr>
        <w:t xml:space="preserve"> </w:t>
      </w:r>
      <w:r>
        <w:rPr>
          <w:rFonts w:hint="eastAsia" w:ascii="ＭＳ 明朝" w:hAnsi="ＭＳ 明朝"/>
          <w:color w:val="000000" w:themeColor="text1"/>
          <w:sz w:val="24"/>
        </w:rPr>
        <w:t>市立病院に統合可能な回復期病床を確保することができる法人</w:t>
      </w:r>
    </w:p>
    <w:p>
      <w:pPr>
        <w:pStyle w:val="0"/>
        <w:spacing w:line="360" w:lineRule="exact"/>
        <w:jc w:val="left"/>
        <w:rPr>
          <w:rFonts w:hint="default" w:ascii="ＭＳ 明朝" w:hAnsi="ＭＳ 明朝"/>
          <w:color w:val="000000" w:themeColor="text1"/>
          <w:sz w:val="24"/>
        </w:rPr>
      </w:pPr>
    </w:p>
    <w:p>
      <w:pPr>
        <w:pStyle w:val="0"/>
        <w:spacing w:line="360" w:lineRule="exact"/>
        <w:ind w:left="1620" w:leftChars="200" w:hanging="1200" w:hangingChars="500"/>
        <w:jc w:val="left"/>
        <w:rPr>
          <w:rFonts w:hint="default" w:ascii="ＭＳ 明朝" w:hAnsi="ＭＳ 明朝"/>
          <w:color w:val="000000" w:themeColor="text1"/>
          <w:sz w:val="24"/>
          <w:highlight w:val="none"/>
        </w:rPr>
      </w:pPr>
      <w:r>
        <w:rPr>
          <w:rFonts w:hint="default" w:ascii="ＭＳ 明朝" w:hAnsi="ＭＳ 明朝"/>
          <w:color w:val="000000" w:themeColor="text1"/>
          <w:sz w:val="24"/>
          <w:highlight w:val="none"/>
        </w:rPr>
        <w:t>提出書類</w:t>
      </w:r>
      <w:r>
        <w:rPr>
          <w:rFonts w:hint="eastAsia" w:ascii="ＭＳ 明朝" w:hAnsi="ＭＳ 明朝"/>
          <w:color w:val="000000" w:themeColor="text1"/>
          <w:sz w:val="24"/>
          <w:highlight w:val="none"/>
        </w:rPr>
        <w:t xml:space="preserve"> </w:t>
      </w:r>
      <w:r>
        <w:rPr>
          <w:rFonts w:hint="default" w:ascii="ＭＳ 明朝" w:hAnsi="ＭＳ 明朝"/>
          <w:color w:val="000000" w:themeColor="text1"/>
          <w:sz w:val="24"/>
          <w:highlight w:val="none"/>
        </w:rPr>
        <w:t>：</w:t>
      </w:r>
      <w:r>
        <w:rPr>
          <w:rFonts w:hint="eastAsia" w:ascii="ＭＳ 明朝" w:hAnsi="ＭＳ 明朝"/>
          <w:color w:val="000000" w:themeColor="text1"/>
          <w:sz w:val="24"/>
          <w:highlight w:val="none"/>
        </w:rPr>
        <w:t>豊能二次医療圏に属する病院に関する令和</w:t>
      </w:r>
      <w:r>
        <w:rPr>
          <w:rFonts w:hint="eastAsia" w:ascii="ＭＳ 明朝" w:hAnsi="ＭＳ 明朝"/>
          <w:color w:val="000000" w:themeColor="text1"/>
          <w:sz w:val="24"/>
          <w:highlight w:val="none"/>
        </w:rPr>
        <w:t>4</w:t>
      </w:r>
      <w:r>
        <w:rPr>
          <w:rFonts w:hint="eastAsia" w:ascii="ＭＳ 明朝" w:hAnsi="ＭＳ 明朝"/>
          <w:color w:val="000000" w:themeColor="text1"/>
          <w:sz w:val="24"/>
          <w:highlight w:val="none"/>
        </w:rPr>
        <w:t>年度病床機能報告</w:t>
      </w:r>
    </w:p>
    <w:p>
      <w:pPr>
        <w:pStyle w:val="0"/>
        <w:spacing w:line="360" w:lineRule="exact"/>
        <w:ind w:left="1470" w:leftChars="700" w:firstLine="276" w:firstLineChars="115"/>
        <w:jc w:val="lef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報告様式</w:t>
      </w:r>
      <w:r>
        <w:rPr>
          <w:rFonts w:hint="eastAsia" w:ascii="ＭＳ 明朝" w:hAnsi="ＭＳ 明朝"/>
          <w:color w:val="000000" w:themeColor="text1"/>
          <w:sz w:val="24"/>
          <w:highlight w:val="none"/>
        </w:rPr>
        <w:t>1</w:t>
      </w:r>
      <w:r>
        <w:rPr>
          <w:rFonts w:hint="eastAsia" w:ascii="ＭＳ 明朝" w:hAnsi="ＭＳ 明朝"/>
          <w:color w:val="000000" w:themeColor="text1"/>
          <w:sz w:val="24"/>
          <w:highlight w:val="none"/>
        </w:rPr>
        <w:t>【病院】（基本票、施設票、病棟票）</w:t>
      </w:r>
    </w:p>
    <w:p>
      <w:pPr>
        <w:pStyle w:val="0"/>
        <w:spacing w:line="360" w:lineRule="exact"/>
        <w:jc w:val="left"/>
        <w:rPr>
          <w:rFonts w:hint="default" w:ascii="ＭＳ 明朝" w:hAnsi="ＭＳ 明朝"/>
          <w:color w:val="000000" w:themeColor="text1"/>
          <w:sz w:val="24"/>
        </w:rPr>
      </w:pPr>
    </w:p>
    <w:p>
      <w:pPr>
        <w:pStyle w:val="0"/>
        <w:spacing w:line="360" w:lineRule="exact"/>
        <w:jc w:val="left"/>
        <w:rPr>
          <w:rFonts w:hint="eastAsia" w:ascii="ＭＳ 明朝" w:hAnsi="ＭＳ 明朝"/>
          <w:color w:val="000000" w:themeColor="text1"/>
          <w:sz w:val="24"/>
        </w:rPr>
      </w:pPr>
    </w:p>
    <w:p>
      <w:pPr>
        <w:pStyle w:val="0"/>
        <w:spacing w:after="138" w:afterLines="50" w:afterAutospacing="0" w:line="360" w:lineRule="exact"/>
        <w:jc w:val="left"/>
        <w:rPr>
          <w:rFonts w:hint="eastAsia" w:ascii="ＭＳ 明朝" w:hAnsi="ＭＳ 明朝"/>
          <w:color w:val="000000" w:themeColor="text1"/>
          <w:sz w:val="24"/>
        </w:rPr>
      </w:pPr>
      <w:r>
        <w:rPr>
          <w:rFonts w:hint="eastAsia" w:ascii="ＭＳ 明朝" w:hAnsi="ＭＳ 明朝"/>
          <w:color w:val="000000" w:themeColor="text1"/>
          <w:sz w:val="24"/>
        </w:rPr>
        <w:t xml:space="preserve">3 </w:t>
      </w:r>
      <w:r>
        <w:rPr>
          <w:rFonts w:hint="eastAsia" w:ascii="ＭＳ 明朝" w:hAnsi="ＭＳ 明朝"/>
          <w:color w:val="000000" w:themeColor="text1"/>
          <w:sz w:val="24"/>
        </w:rPr>
        <w:t>次のすべてを満たす法人</w:t>
      </w:r>
    </w:p>
    <w:p>
      <w:pPr>
        <w:pStyle w:val="0"/>
        <w:spacing w:after="138" w:afterLines="50" w:afterAutospacing="0" w:line="360" w:lineRule="exact"/>
        <w:ind w:left="420" w:leftChars="200"/>
        <w:jc w:val="left"/>
        <w:rPr>
          <w:rFonts w:hint="eastAsia" w:ascii="ＭＳ 明朝" w:hAnsi="ＭＳ 明朝"/>
          <w:color w:val="000000" w:themeColor="text1"/>
          <w:sz w:val="24"/>
        </w:rPr>
      </w:pP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5</w:t>
      </w:r>
      <w:r>
        <w:rPr>
          <w:rFonts w:hint="eastAsia" w:ascii="ＭＳ 明朝" w:hAnsi="ＭＳ 明朝"/>
          <w:b w:val="1"/>
          <w:color w:val="000000" w:themeColor="text1"/>
          <w:sz w:val="24"/>
          <w:u w:val="single" w:color="auto"/>
        </w:rPr>
        <w:t>年</w:t>
      </w:r>
      <w:r>
        <w:rPr>
          <w:rFonts w:hint="eastAsia" w:ascii="ＭＳ 明朝" w:hAnsi="ＭＳ 明朝"/>
          <w:b w:val="1"/>
          <w:color w:val="000000" w:themeColor="text1"/>
          <w:sz w:val="24"/>
          <w:u w:val="single" w:color="auto"/>
        </w:rPr>
        <w:t>(2023</w:t>
      </w:r>
      <w:r>
        <w:rPr>
          <w:rFonts w:hint="eastAsia" w:ascii="ＭＳ 明朝" w:hAnsi="ＭＳ 明朝"/>
          <w:b w:val="1"/>
          <w:color w:val="000000" w:themeColor="text1"/>
          <w:sz w:val="24"/>
          <w:u w:val="single" w:color="auto"/>
        </w:rPr>
        <w:t>年</w:t>
      </w:r>
      <w:r>
        <w:rPr>
          <w:rFonts w:hint="eastAsia" w:ascii="ＭＳ 明朝" w:hAnsi="ＭＳ 明朝"/>
          <w:b w:val="1"/>
          <w:color w:val="000000" w:themeColor="text1"/>
          <w:sz w:val="24"/>
          <w:u w:val="single" w:color="auto"/>
        </w:rPr>
        <w:t>)4</w:t>
      </w:r>
      <w:r>
        <w:rPr>
          <w:rFonts w:hint="eastAsia" w:ascii="ＭＳ 明朝" w:hAnsi="ＭＳ 明朝"/>
          <w:b w:val="1"/>
          <w:color w:val="000000" w:themeColor="text1"/>
          <w:sz w:val="24"/>
          <w:u w:val="single" w:color="auto"/>
        </w:rPr>
        <w:t>月</w:t>
      </w:r>
      <w:r>
        <w:rPr>
          <w:rFonts w:hint="eastAsia" w:ascii="ＭＳ 明朝" w:hAnsi="ＭＳ 明朝"/>
          <w:b w:val="1"/>
          <w:color w:val="000000" w:themeColor="text1"/>
          <w:sz w:val="24"/>
          <w:u w:val="single" w:color="auto"/>
        </w:rPr>
        <w:t>20</w:t>
      </w:r>
      <w:r>
        <w:rPr>
          <w:rFonts w:hint="eastAsia" w:ascii="ＭＳ 明朝" w:hAnsi="ＭＳ 明朝"/>
          <w:b w:val="1"/>
          <w:color w:val="000000" w:themeColor="text1"/>
          <w:sz w:val="24"/>
          <w:u w:val="single" w:color="auto"/>
        </w:rPr>
        <w:t>日時点で</w:t>
      </w:r>
      <w:r>
        <w:rPr>
          <w:rFonts w:hint="eastAsia" w:ascii="ＭＳ 明朝" w:hAnsi="ＭＳ 明朝"/>
          <w:color w:val="000000" w:themeColor="text1"/>
          <w:sz w:val="24"/>
        </w:rPr>
        <w:t>該当する項目の□欄にチェックしてください。</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ア</w:t>
      </w:r>
      <w:r>
        <w:rPr>
          <w:rFonts w:hint="eastAsia" w:ascii="ＭＳ 明朝" w:hAnsi="ＭＳ 明朝"/>
          <w:color w:val="000000" w:themeColor="text1"/>
          <w:sz w:val="24"/>
        </w:rPr>
        <w:t xml:space="preserve"> </w:t>
      </w:r>
      <w:r>
        <w:rPr>
          <w:rFonts w:hint="eastAsia" w:ascii="ＭＳ 明朝" w:hAnsi="ＭＳ 明朝"/>
          <w:color w:val="000000" w:themeColor="text1"/>
          <w:sz w:val="24"/>
        </w:rPr>
        <w:t>地方自治法施行令（昭和</w:t>
      </w:r>
      <w:r>
        <w:rPr>
          <w:rFonts w:hint="eastAsia" w:ascii="ＭＳ 明朝" w:hAnsi="ＭＳ 明朝"/>
          <w:color w:val="000000" w:themeColor="text1"/>
          <w:sz w:val="24"/>
        </w:rPr>
        <w:t>22</w:t>
      </w:r>
      <w:r>
        <w:rPr>
          <w:rFonts w:hint="eastAsia" w:ascii="ＭＳ 明朝" w:hAnsi="ＭＳ 明朝"/>
          <w:color w:val="000000" w:themeColor="text1"/>
          <w:sz w:val="24"/>
        </w:rPr>
        <w:t>年政令第</w:t>
      </w:r>
      <w:r>
        <w:rPr>
          <w:rFonts w:hint="eastAsia" w:ascii="ＭＳ 明朝" w:hAnsi="ＭＳ 明朝"/>
          <w:color w:val="000000" w:themeColor="text1"/>
          <w:sz w:val="24"/>
        </w:rPr>
        <w:t>16</w:t>
      </w:r>
      <w:r>
        <w:rPr>
          <w:rFonts w:hint="eastAsia" w:ascii="ＭＳ 明朝" w:hAnsi="ＭＳ 明朝"/>
          <w:color w:val="000000" w:themeColor="text1"/>
          <w:sz w:val="24"/>
        </w:rPr>
        <w:t>号）第</w:t>
      </w:r>
      <w:r>
        <w:rPr>
          <w:rFonts w:hint="eastAsia" w:ascii="ＭＳ 明朝" w:hAnsi="ＭＳ 明朝"/>
          <w:color w:val="000000" w:themeColor="text1"/>
          <w:sz w:val="24"/>
        </w:rPr>
        <w:t>167</w:t>
      </w:r>
      <w:r>
        <w:rPr>
          <w:rFonts w:hint="eastAsia" w:ascii="ＭＳ 明朝" w:hAnsi="ＭＳ 明朝"/>
          <w:color w:val="000000" w:themeColor="text1"/>
          <w:sz w:val="24"/>
        </w:rPr>
        <w:t>条の</w:t>
      </w:r>
      <w:r>
        <w:rPr>
          <w:rFonts w:hint="eastAsia" w:ascii="ＭＳ 明朝" w:hAnsi="ＭＳ 明朝"/>
          <w:color w:val="000000" w:themeColor="text1"/>
          <w:sz w:val="24"/>
        </w:rPr>
        <w:t>4</w:t>
      </w:r>
      <w:r>
        <w:rPr>
          <w:rFonts w:hint="eastAsia" w:ascii="ＭＳ 明朝" w:hAnsi="ＭＳ 明朝"/>
          <w:color w:val="000000" w:themeColor="text1"/>
          <w:sz w:val="24"/>
        </w:rPr>
        <w:t>の規定により、一般競争入札の参加停止、指名競争入札の指名停止などの措置を受けていないこと。</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イ</w:t>
      </w:r>
      <w:r>
        <w:rPr>
          <w:rFonts w:hint="eastAsia" w:ascii="ＭＳ 明朝" w:hAnsi="ＭＳ 明朝"/>
          <w:color w:val="000000" w:themeColor="text1"/>
          <w:sz w:val="24"/>
        </w:rPr>
        <w:t xml:space="preserve"> </w:t>
      </w:r>
      <w:r>
        <w:rPr>
          <w:rFonts w:hint="eastAsia" w:ascii="ＭＳ 明朝" w:hAnsi="ＭＳ 明朝"/>
          <w:color w:val="000000" w:themeColor="text1"/>
          <w:sz w:val="24"/>
        </w:rPr>
        <w:t>暴力団員による不当な行為の防止等に関する法律（平成</w:t>
      </w:r>
      <w:r>
        <w:rPr>
          <w:rFonts w:hint="eastAsia" w:ascii="ＭＳ 明朝" w:hAnsi="ＭＳ 明朝"/>
          <w:color w:val="000000" w:themeColor="text1"/>
          <w:sz w:val="24"/>
        </w:rPr>
        <w:t>3</w:t>
      </w:r>
      <w:r>
        <w:rPr>
          <w:rFonts w:hint="eastAsia" w:ascii="ＭＳ 明朝" w:hAnsi="ＭＳ 明朝"/>
          <w:color w:val="000000" w:themeColor="text1"/>
          <w:sz w:val="24"/>
        </w:rPr>
        <w:t>年法律第</w:t>
      </w:r>
      <w:r>
        <w:rPr>
          <w:rFonts w:hint="eastAsia" w:ascii="ＭＳ 明朝" w:hAnsi="ＭＳ 明朝"/>
          <w:color w:val="000000" w:themeColor="text1"/>
          <w:sz w:val="24"/>
        </w:rPr>
        <w:t>77</w:t>
      </w:r>
      <w:r>
        <w:rPr>
          <w:rFonts w:hint="eastAsia" w:ascii="ＭＳ 明朝" w:hAnsi="ＭＳ 明朝"/>
          <w:color w:val="000000" w:themeColor="text1"/>
          <w:sz w:val="24"/>
        </w:rPr>
        <w:t>号）第</w:t>
      </w:r>
      <w:r>
        <w:rPr>
          <w:rFonts w:hint="eastAsia" w:ascii="ＭＳ 明朝" w:hAnsi="ＭＳ 明朝"/>
          <w:color w:val="000000" w:themeColor="text1"/>
          <w:sz w:val="24"/>
        </w:rPr>
        <w:t>2</w:t>
      </w:r>
      <w:r>
        <w:rPr>
          <w:rFonts w:hint="eastAsia" w:ascii="ＭＳ 明朝" w:hAnsi="ＭＳ 明朝"/>
          <w:color w:val="000000" w:themeColor="text1"/>
          <w:sz w:val="24"/>
        </w:rPr>
        <w:t>条第</w:t>
      </w:r>
      <w:r>
        <w:rPr>
          <w:rFonts w:hint="eastAsia" w:ascii="ＭＳ 明朝" w:hAnsi="ＭＳ 明朝"/>
          <w:color w:val="000000" w:themeColor="text1"/>
          <w:sz w:val="24"/>
        </w:rPr>
        <w:t>2</w:t>
      </w:r>
      <w:r>
        <w:rPr>
          <w:rFonts w:hint="eastAsia" w:ascii="ＭＳ 明朝" w:hAnsi="ＭＳ 明朝"/>
          <w:color w:val="000000" w:themeColor="text1"/>
          <w:sz w:val="24"/>
        </w:rPr>
        <w:t>号に規定する暴力団又は同条第</w:t>
      </w:r>
      <w:r>
        <w:rPr>
          <w:rFonts w:hint="eastAsia" w:ascii="ＭＳ 明朝" w:hAnsi="ＭＳ 明朝"/>
          <w:color w:val="000000" w:themeColor="text1"/>
          <w:sz w:val="24"/>
        </w:rPr>
        <w:t>6</w:t>
      </w:r>
      <w:r>
        <w:rPr>
          <w:rFonts w:hint="eastAsia" w:ascii="ＭＳ 明朝" w:hAnsi="ＭＳ 明朝"/>
          <w:color w:val="000000" w:themeColor="text1"/>
          <w:sz w:val="24"/>
        </w:rPr>
        <w:t>号に規定する暴力団員が経営する法人、暴力団員が実質的に経営を支配する法人もしくはこれらに準ずるもの（それらの利益となる活動を行うもの）でないこと。</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ウ</w:t>
      </w:r>
      <w:r>
        <w:rPr>
          <w:rFonts w:hint="eastAsia" w:ascii="ＭＳ 明朝" w:hAnsi="ＭＳ 明朝"/>
          <w:color w:val="000000" w:themeColor="text1"/>
          <w:sz w:val="24"/>
        </w:rPr>
        <w:t xml:space="preserve"> </w:t>
      </w:r>
      <w:r>
        <w:rPr>
          <w:rFonts w:hint="eastAsia" w:ascii="ＭＳ 明朝" w:hAnsi="ＭＳ 明朝"/>
          <w:color w:val="000000" w:themeColor="text1"/>
          <w:sz w:val="24"/>
        </w:rPr>
        <w:t>法人の役員に、破産者で復権を得ない者又は禁錮以上の刑に処せられその執行が終わるまで、もしくはその執行を受けることがなくなるまでの者が含まれていないこと。</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エ</w:t>
      </w:r>
      <w:r>
        <w:rPr>
          <w:rFonts w:hint="eastAsia" w:ascii="ＭＳ 明朝" w:hAnsi="ＭＳ 明朝"/>
          <w:color w:val="000000" w:themeColor="text1"/>
          <w:sz w:val="24"/>
        </w:rPr>
        <w:t xml:space="preserve"> </w:t>
      </w:r>
      <w:r>
        <w:rPr>
          <w:rFonts w:hint="eastAsia" w:ascii="ＭＳ 明朝" w:hAnsi="ＭＳ 明朝" w:eastAsia="ＭＳ 明朝"/>
          <w:sz w:val="24"/>
        </w:rPr>
        <w:t>直近</w:t>
      </w:r>
      <w:r>
        <w:rPr>
          <w:rFonts w:hint="eastAsia" w:ascii="ＭＳ 明朝" w:hAnsi="ＭＳ 明朝" w:eastAsia="ＭＳ 明朝"/>
          <w:sz w:val="24"/>
        </w:rPr>
        <w:t>3</w:t>
      </w:r>
      <w:r>
        <w:rPr>
          <w:rFonts w:hint="eastAsia" w:ascii="ＭＳ 明朝" w:hAnsi="ＭＳ 明朝" w:eastAsia="ＭＳ 明朝"/>
          <w:sz w:val="24"/>
        </w:rPr>
        <w:t>年間の法人税、消費税、地方税（都道府県民税、市町村民税、固定資産税・都市計画税、法人事業税、地方消費税）を滞納していないこと。</w:t>
      </w:r>
      <w:bookmarkStart w:id="0" w:name="_GoBack"/>
      <w:bookmarkEnd w:id="0"/>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オ</w:t>
      </w:r>
      <w:r>
        <w:rPr>
          <w:rFonts w:hint="eastAsia" w:ascii="ＭＳ 明朝" w:hAnsi="ＭＳ 明朝"/>
          <w:color w:val="000000" w:themeColor="text1"/>
          <w:sz w:val="24"/>
        </w:rPr>
        <w:t xml:space="preserve"> </w:t>
      </w:r>
      <w:r>
        <w:rPr>
          <w:rFonts w:hint="eastAsia" w:ascii="ＭＳ 明朝" w:hAnsi="ＭＳ 明朝"/>
          <w:color w:val="000000" w:themeColor="text1"/>
          <w:sz w:val="24"/>
        </w:rPr>
        <w:t>会社更生法又は民事再生法にもとづき更生又は再生手続きをしていないこと。</w:t>
      </w:r>
    </w:p>
    <w:p>
      <w:pPr>
        <w:pStyle w:val="0"/>
        <w:spacing w:after="55" w:afterLines="2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カ</w:t>
      </w:r>
      <w:r>
        <w:rPr>
          <w:rFonts w:hint="eastAsia" w:ascii="ＭＳ 明朝" w:hAnsi="ＭＳ 明朝"/>
          <w:color w:val="000000" w:themeColor="text1"/>
          <w:sz w:val="24"/>
        </w:rPr>
        <w:t xml:space="preserve"> </w:t>
      </w:r>
      <w:r>
        <w:rPr>
          <w:rFonts w:hint="eastAsia" w:ascii="ＭＳ 明朝" w:hAnsi="ＭＳ 明朝"/>
          <w:color w:val="000000" w:themeColor="text1"/>
          <w:sz w:val="24"/>
        </w:rPr>
        <w:t>地方自治法第</w:t>
      </w:r>
      <w:r>
        <w:rPr>
          <w:rFonts w:hint="eastAsia" w:ascii="ＭＳ 明朝" w:hAnsi="ＭＳ 明朝"/>
          <w:color w:val="000000" w:themeColor="text1"/>
          <w:sz w:val="24"/>
        </w:rPr>
        <w:t>244</w:t>
      </w:r>
      <w:r>
        <w:rPr>
          <w:rFonts w:hint="eastAsia" w:ascii="ＭＳ 明朝" w:hAnsi="ＭＳ 明朝"/>
          <w:color w:val="000000" w:themeColor="text1"/>
          <w:sz w:val="24"/>
        </w:rPr>
        <w:t>条の</w:t>
      </w:r>
      <w:r>
        <w:rPr>
          <w:rFonts w:hint="eastAsia" w:ascii="ＭＳ 明朝" w:hAnsi="ＭＳ 明朝"/>
          <w:color w:val="000000" w:themeColor="text1"/>
          <w:sz w:val="24"/>
        </w:rPr>
        <w:t>2</w:t>
      </w:r>
      <w:r>
        <w:rPr>
          <w:rFonts w:hint="eastAsia" w:ascii="ＭＳ 明朝" w:hAnsi="ＭＳ 明朝"/>
          <w:color w:val="000000" w:themeColor="text1"/>
          <w:sz w:val="24"/>
        </w:rPr>
        <w:t>第</w:t>
      </w:r>
      <w:r>
        <w:rPr>
          <w:rFonts w:hint="eastAsia" w:ascii="ＭＳ 明朝" w:hAnsi="ＭＳ 明朝"/>
          <w:color w:val="000000" w:themeColor="text1"/>
          <w:sz w:val="24"/>
        </w:rPr>
        <w:t>11</w:t>
      </w:r>
      <w:r>
        <w:rPr>
          <w:rFonts w:hint="eastAsia" w:ascii="ＭＳ 明朝" w:hAnsi="ＭＳ 明朝"/>
          <w:color w:val="000000" w:themeColor="text1"/>
          <w:sz w:val="24"/>
        </w:rPr>
        <w:t>項にもとづき、本市又は他の地方公共団体から指定管理者の指定を取り消され、又はその取り消しの日から</w:t>
      </w:r>
      <w:r>
        <w:rPr>
          <w:rFonts w:hint="eastAsia" w:ascii="ＭＳ 明朝" w:hAnsi="ＭＳ 明朝"/>
          <w:color w:val="000000" w:themeColor="text1"/>
          <w:sz w:val="24"/>
        </w:rPr>
        <w:t>3</w:t>
      </w:r>
      <w:r>
        <w:rPr>
          <w:rFonts w:hint="eastAsia" w:ascii="ＭＳ 明朝" w:hAnsi="ＭＳ 明朝"/>
          <w:color w:val="000000" w:themeColor="text1"/>
          <w:sz w:val="24"/>
        </w:rPr>
        <w:t>年を経過しないものでないこと。</w:t>
      </w:r>
    </w:p>
    <w:p>
      <w:pPr>
        <w:pStyle w:val="0"/>
        <w:spacing w:after="55" w:afterLines="20" w:afterAutospacing="0" w:line="360" w:lineRule="exact"/>
        <w:ind w:left="1133" w:leftChars="200" w:hanging="713" w:hangingChars="297"/>
        <w:jc w:val="left"/>
        <w:rPr>
          <w:rFonts w:hint="default"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キ</w:t>
      </w:r>
      <w:r>
        <w:rPr>
          <w:rFonts w:hint="eastAsia" w:ascii="ＭＳ 明朝" w:hAnsi="ＭＳ 明朝"/>
          <w:color w:val="000000" w:themeColor="text1"/>
          <w:sz w:val="24"/>
        </w:rPr>
        <w:t xml:space="preserve"> </w:t>
      </w:r>
      <w:r>
        <w:rPr>
          <w:rFonts w:hint="eastAsia" w:ascii="ＭＳ 明朝" w:hAnsi="ＭＳ 明朝"/>
          <w:color w:val="000000" w:themeColor="text1"/>
          <w:sz w:val="24"/>
        </w:rPr>
        <w:t>労働関係法令に違反し、官公署から摘発・勧告等を受けていないこと。</w:t>
      </w:r>
    </w:p>
    <w:sectPr>
      <w:headerReference r:id="rId5" w:type="default"/>
      <w:footerReference r:id="rId6" w:type="default"/>
      <w:pgSz w:w="11906" w:h="16838"/>
      <w:pgMar w:top="1428" w:right="1134" w:bottom="1060" w:left="1134" w:header="0" w:footer="567"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7394451"/>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3"/>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フッター (文字)"/>
    <w:basedOn w:val="10"/>
    <w:next w:val="23"/>
    <w:link w:val="20"/>
    <w:uiPriority w:val="0"/>
    <w:rPr>
      <w:kern w:val="2"/>
      <w:sz w:val="21"/>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2</Pages>
  <Words>57</Words>
  <Characters>1316</Characters>
  <Application>JUST Note</Application>
  <Lines>67</Lines>
  <Paragraphs>35</Paragraphs>
  <Company>箕面市役所</Company>
  <CharactersWithSpaces>1372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長島　美帆(手動)</cp:lastModifiedBy>
  <cp:lastPrinted>2023-04-10T03:54:29Z</cp:lastPrinted>
  <dcterms:created xsi:type="dcterms:W3CDTF">2014-06-11T03:27:00Z</dcterms:created>
  <dcterms:modified xsi:type="dcterms:W3CDTF">2023-04-13T08:51:41Z</dcterms:modified>
  <cp:revision>52</cp:revision>
</cp:coreProperties>
</file>