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70" w:leftChars="-10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様式第１号（</w:t>
      </w:r>
      <w:r>
        <w:rPr>
          <w:rFonts w:hint="eastAsia" w:ascii="HGｺﾞｼｯｸM" w:hAnsi="HGｺﾞｼｯｸM" w:eastAsia="HGｺﾞｼｯｸM"/>
          <w:sz w:val="24"/>
          <w:highlight w:val="none"/>
        </w:rPr>
        <w:t>第６条</w:t>
      </w:r>
      <w:r>
        <w:rPr>
          <w:rFonts w:hint="eastAsia" w:ascii="HGｺﾞｼｯｸM" w:hAnsi="HGｺﾞｼｯｸM" w:eastAsia="HGｺﾞｼｯｸM"/>
          <w:sz w:val="24"/>
        </w:rPr>
        <w:t>関係）</w:t>
      </w:r>
    </w:p>
    <w:p>
      <w:pPr>
        <w:pStyle w:val="0"/>
        <w:ind w:left="0" w:leftChars="0" w:hanging="480" w:hangingChars="200"/>
        <w:jc w:val="righ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年　　　月　　　日</w:t>
      </w:r>
    </w:p>
    <w:p>
      <w:pPr>
        <w:pStyle w:val="0"/>
        <w:ind w:left="0" w:leftChars="0" w:hanging="480" w:hangingChars="20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0" w:leftChars="0" w:hanging="480" w:hangingChars="200"/>
        <w:jc w:val="center"/>
        <w:rPr>
          <w:rFonts w:hint="eastAsia" w:ascii="HGｺﾞｼｯｸM" w:hAnsi="HGｺﾞｼｯｸM" w:eastAsia="HGｺﾞｼｯｸM"/>
          <w:sz w:val="28"/>
        </w:rPr>
      </w:pPr>
      <w:r>
        <w:rPr>
          <w:rFonts w:hint="eastAsia" w:ascii="HGｺﾞｼｯｸM" w:hAnsi="HGｺﾞｼｯｸM" w:eastAsia="HGｺﾞｼｯｸM"/>
          <w:sz w:val="28"/>
        </w:rPr>
        <w:t>箕面市文化芸能・国際交流活動推進交付金　交付申請書</w:t>
      </w:r>
    </w:p>
    <w:p>
      <w:pPr>
        <w:pStyle w:val="0"/>
        <w:ind w:left="0" w:leftChars="0" w:hanging="480" w:hangingChars="20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479" w:leftChars="100" w:hanging="269" w:hangingChars="112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（宛　先）箕　面　市　長</w:t>
      </w:r>
    </w:p>
    <w:p>
      <w:pPr>
        <w:pStyle w:val="0"/>
        <w:ind w:left="0" w:leftChars="0" w:hanging="480" w:hangingChars="20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申請団体・個人名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所在地　〒　　　－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代表者職・氏名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</w:t>
      </w:r>
    </w:p>
    <w:p>
      <w:pPr>
        <w:pStyle w:val="0"/>
        <w:ind w:left="6360" w:leftChars="2800" w:right="0" w:rightChars="0" w:hanging="480" w:hangingChars="200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電話番号　　　－　　　　－</w:t>
      </w:r>
    </w:p>
    <w:p>
      <w:pPr>
        <w:pStyle w:val="0"/>
        <w:ind w:left="0" w:leftChars="0" w:hanging="480" w:hangingChars="200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Chars="0" w:rightChars="0" w:hanging="62" w:hangingChars="26"/>
        <w:jc w:val="left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　　　　　年度箕面市文化芸能・国際交流活動推進交付金の交付を受けたいので、箕面市文化芸能・国際交流活動推進交付金交付要綱</w:t>
      </w:r>
      <w:r>
        <w:rPr>
          <w:rFonts w:hint="eastAsia" w:ascii="HGｺﾞｼｯｸM" w:hAnsi="HGｺﾞｼｯｸM" w:eastAsia="HGｺﾞｼｯｸM"/>
          <w:sz w:val="24"/>
          <w:highlight w:val="none"/>
        </w:rPr>
        <w:t>第６条</w:t>
      </w:r>
      <w:r>
        <w:rPr>
          <w:rFonts w:hint="eastAsia" w:ascii="HGｺﾞｼｯｸM" w:hAnsi="HGｺﾞｼｯｸM" w:eastAsia="HGｺﾞｼｯｸM"/>
          <w:sz w:val="24"/>
        </w:rPr>
        <w:t>第</w:t>
      </w:r>
      <w:r>
        <w:rPr>
          <w:rFonts w:hint="eastAsia" w:ascii="HGｺﾞｼｯｸM" w:hAnsi="HGｺﾞｼｯｸM" w:eastAsia="HGｺﾞｼｯｸM"/>
          <w:sz w:val="24"/>
        </w:rPr>
        <w:t>1</w:t>
      </w:r>
      <w:r>
        <w:rPr>
          <w:rFonts w:hint="eastAsia" w:ascii="HGｺﾞｼｯｸM" w:hAnsi="HGｺﾞｼｯｸM" w:eastAsia="HGｺﾞｼｯｸM"/>
          <w:sz w:val="24"/>
        </w:rPr>
        <w:t>項の規定により、下記のとおり申請します。</w:t>
      </w:r>
    </w:p>
    <w:p>
      <w:pPr>
        <w:pStyle w:val="0"/>
        <w:ind w:left="239" w:leftChars="114" w:right="86" w:rightChars="41" w:firstLine="0" w:firstLineChars="0"/>
        <w:jc w:val="left"/>
        <w:rPr>
          <w:rFonts w:hint="eastAsia" w:ascii="HGｺﾞｼｯｸM" w:hAnsi="HGｺﾞｼｯｸM" w:eastAsia="HGｺﾞｼｯｸM"/>
          <w:sz w:val="24"/>
        </w:rPr>
      </w:pPr>
    </w:p>
    <w:p>
      <w:pPr>
        <w:pStyle w:val="0"/>
        <w:ind w:left="239" w:leftChars="114" w:right="86" w:rightChars="41" w:firstLine="0" w:firstLineChars="0"/>
        <w:jc w:val="center"/>
        <w:rPr>
          <w:rFonts w:hint="eastAsia" w:ascii="HGｺﾞｼｯｸM" w:hAnsi="HGｺﾞｼｯｸM" w:eastAsia="HGｺﾞｼｯｸM"/>
          <w:sz w:val="24"/>
        </w:rPr>
      </w:pPr>
      <w:r>
        <w:rPr>
          <w:rFonts w:hint="eastAsia" w:ascii="HGｺﾞｼｯｸM" w:hAnsi="HGｺﾞｼｯｸM" w:eastAsia="HGｺﾞｼｯｸM"/>
          <w:sz w:val="24"/>
        </w:rPr>
        <w:t>記</w:t>
      </w:r>
    </w:p>
    <w:tbl>
      <w:tblPr>
        <w:tblStyle w:val="17"/>
        <w:tblpPr w:leftFromText="142" w:rightFromText="142" w:topFromText="0" w:bottomFromText="0" w:vertAnchor="text" w:horzAnchor="text" w:tblpX="65" w:tblpY="46"/>
        <w:tblW w:w="10211" w:type="dxa"/>
        <w:tblLayout w:type="fixed"/>
        <w:tblLook w:firstRow="1" w:lastRow="0" w:firstColumn="1" w:lastColumn="0" w:noHBand="0" w:noVBand="1" w:val="04A0"/>
      </w:tblPr>
      <w:tblGrid>
        <w:gridCol w:w="972"/>
        <w:gridCol w:w="1890"/>
        <w:gridCol w:w="1470"/>
        <w:gridCol w:w="1049"/>
        <w:gridCol w:w="2310"/>
        <w:gridCol w:w="2520"/>
      </w:tblGrid>
      <w:tr>
        <w:trPr>
          <w:trHeight w:val="495" w:hRule="exact"/>
        </w:trPr>
        <w:tc>
          <w:tcPr>
            <w:tcW w:w="2862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公演名</w:t>
            </w:r>
          </w:p>
        </w:tc>
        <w:tc>
          <w:tcPr>
            <w:tcW w:w="7349" w:type="dxa"/>
            <w:gridSpan w:val="4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（　新規　・　継続　）</w:t>
            </w:r>
          </w:p>
        </w:tc>
      </w:tr>
      <w:tr>
        <w:trPr>
          <w:trHeight w:val="530" w:hRule="atLeast"/>
        </w:trPr>
        <w:tc>
          <w:tcPr>
            <w:tcW w:w="2862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開催期間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公演</w:t>
            </w:r>
          </w:p>
        </w:tc>
        <w:tc>
          <w:tcPr>
            <w:tcW w:w="58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60" w:firstLineChars="200"/>
              <w:jc w:val="both"/>
              <w:rPr>
                <w:rFonts w:hint="eastAsia" w:ascii="HGｺﾞｼｯｸM" w:hAnsi="HGｺﾞｼｯｸM" w:eastAsia="HGｺﾞｼｯｸM"/>
                <w:sz w:val="18"/>
              </w:rPr>
            </w:pPr>
            <w:r>
              <w:rPr>
                <w:rFonts w:hint="eastAsia" w:ascii="HGｺﾞｼｯｸM" w:hAnsi="HGｺﾞｼｯｸM" w:eastAsia="HGｺﾞｼｯｸM"/>
                <w:sz w:val="18"/>
              </w:rPr>
              <w:t>　　年　　月　　日（</w:t>
            </w:r>
            <w:r>
              <w:rPr>
                <w:rFonts w:hint="eastAsia" w:ascii="HGｺﾞｼｯｸM" w:hAnsi="HGｺﾞｼｯｸM" w:eastAsia="HGｺﾞｼｯｸM"/>
                <w:sz w:val="18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18"/>
              </w:rPr>
              <w:t>　）～</w:t>
            </w:r>
            <w:r>
              <w:rPr>
                <w:rFonts w:hint="eastAsia" w:ascii="HGｺﾞｼｯｸM" w:hAnsi="HGｺﾞｼｯｸM" w:eastAsia="HGｺﾞｼｯｸM"/>
                <w:sz w:val="18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18"/>
              </w:rPr>
              <w:t>　　　　年　　月　　日（</w:t>
            </w:r>
            <w:r>
              <w:rPr>
                <w:rFonts w:hint="eastAsia" w:ascii="HGｺﾞｼｯｸM" w:hAnsi="HGｺﾞｼｯｸM" w:eastAsia="HGｺﾞｼｯｸM"/>
                <w:sz w:val="18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18"/>
              </w:rPr>
              <w:t>　）</w:t>
            </w:r>
          </w:p>
        </w:tc>
      </w:tr>
      <w:tr>
        <w:trPr>
          <w:trHeight w:val="530" w:hRule="atLeast"/>
        </w:trPr>
        <w:tc>
          <w:tcPr>
            <w:tcW w:w="2862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リハーサル</w:t>
            </w:r>
          </w:p>
        </w:tc>
        <w:tc>
          <w:tcPr>
            <w:tcW w:w="58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60" w:firstLineChars="200"/>
              <w:jc w:val="both"/>
              <w:rPr>
                <w:rFonts w:hint="eastAsia" w:ascii="HGｺﾞｼｯｸM" w:hAnsi="HGｺﾞｼｯｸM" w:eastAsia="HGｺﾞｼｯｸM"/>
                <w:sz w:val="18"/>
              </w:rPr>
            </w:pPr>
            <w:r>
              <w:rPr>
                <w:rFonts w:hint="eastAsia" w:ascii="HGｺﾞｼｯｸM" w:hAnsi="HGｺﾞｼｯｸM" w:eastAsia="HGｺﾞｼｯｸM"/>
                <w:sz w:val="18"/>
              </w:rPr>
              <w:t>　　年　　月　　日（</w:t>
            </w:r>
            <w:r>
              <w:rPr>
                <w:rFonts w:hint="eastAsia" w:ascii="HGｺﾞｼｯｸM" w:hAnsi="HGｺﾞｼｯｸM" w:eastAsia="HGｺﾞｼｯｸM"/>
                <w:sz w:val="18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18"/>
              </w:rPr>
              <w:t>　）～</w:t>
            </w:r>
            <w:r>
              <w:rPr>
                <w:rFonts w:hint="eastAsia" w:ascii="HGｺﾞｼｯｸM" w:hAnsi="HGｺﾞｼｯｸM" w:eastAsia="HGｺﾞｼｯｸM"/>
                <w:sz w:val="18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18"/>
              </w:rPr>
              <w:t>　　　　年　　月　　日（</w:t>
            </w:r>
            <w:r>
              <w:rPr>
                <w:rFonts w:hint="eastAsia" w:ascii="HGｺﾞｼｯｸM" w:hAnsi="HGｺﾞｼｯｸM" w:eastAsia="HGｺﾞｼｯｸM"/>
                <w:sz w:val="18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18"/>
              </w:rPr>
              <w:t>　）</w:t>
            </w:r>
          </w:p>
        </w:tc>
      </w:tr>
      <w:tr>
        <w:trPr>
          <w:trHeight w:val="530" w:hRule="atLeast"/>
        </w:trPr>
        <w:tc>
          <w:tcPr>
            <w:tcW w:w="28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入場料</w:t>
            </w:r>
          </w:p>
        </w:tc>
        <w:tc>
          <w:tcPr>
            <w:tcW w:w="25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FFFFFF" w:themeColor="background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無　料　・　有　料</w:t>
            </w:r>
          </w:p>
        </w:tc>
        <w:tc>
          <w:tcPr>
            <w:tcW w:w="4830" w:type="dxa"/>
            <w:gridSpan w:val="2"/>
            <w:tcBorders>
              <w:top w:val="none" w:color="auto" w:sz="0" w:space="0"/>
              <w:left w:val="single" w:color="FFFFFF" w:themeColor="background1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一般　　　　　円　　学生　　　　　　　円</w:t>
            </w:r>
          </w:p>
          <w:p>
            <w:pPr>
              <w:pStyle w:val="0"/>
              <w:jc w:val="both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前売　　　　　円　（その他　　　　　　円）</w:t>
            </w:r>
          </w:p>
        </w:tc>
      </w:tr>
      <w:tr>
        <w:trPr>
          <w:trHeight w:val="417" w:hRule="atLeast"/>
        </w:trPr>
        <w:tc>
          <w:tcPr>
            <w:tcW w:w="28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事業の趣旨</w:t>
            </w:r>
          </w:p>
        </w:tc>
        <w:tc>
          <w:tcPr>
            <w:tcW w:w="734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要綱第３条（　第</w:t>
            </w:r>
            <w:r>
              <w:rPr>
                <w:rFonts w:hint="eastAsia" w:ascii="HGｺﾞｼｯｸM" w:hAnsi="HGｺﾞｼｯｸM" w:eastAsia="HGｺﾞｼｯｸM"/>
                <w:sz w:val="20"/>
              </w:rPr>
              <w:t>1</w:t>
            </w:r>
            <w:r>
              <w:rPr>
                <w:rFonts w:hint="eastAsia" w:ascii="HGｺﾞｼｯｸM" w:hAnsi="HGｺﾞｼｯｸM" w:eastAsia="HGｺﾞｼｯｸM"/>
                <w:sz w:val="20"/>
              </w:rPr>
              <w:t>号　・　第２号　・　第３号　）に該当</w:t>
            </w:r>
          </w:p>
        </w:tc>
      </w:tr>
      <w:tr>
        <w:trPr>
          <w:trHeight w:val="417" w:hRule="atLeast"/>
        </w:trPr>
        <w:tc>
          <w:tcPr>
            <w:tcW w:w="2862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来場者数（見込み）</w:t>
            </w:r>
          </w:p>
        </w:tc>
        <w:tc>
          <w:tcPr>
            <w:tcW w:w="251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人</w:t>
            </w:r>
          </w:p>
        </w:tc>
        <w:tc>
          <w:tcPr>
            <w:tcW w:w="231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  <w:sz w:val="14"/>
              </w:rPr>
            </w:pPr>
            <w:r>
              <w:rPr>
                <w:rFonts w:hint="eastAsia" w:ascii="HGｺﾞｼｯｸM" w:hAnsi="HGｺﾞｼｯｸM" w:eastAsia="HGｺﾞｼｯｸM"/>
              </w:rPr>
              <w:t>主催人数</w:t>
            </w:r>
            <w:r>
              <w:rPr>
                <w:rFonts w:hint="eastAsia" w:ascii="HGｺﾞｼｯｸM" w:hAnsi="HGｺﾞｼｯｸM" w:eastAsia="HGｺﾞｼｯｸM"/>
                <w:sz w:val="14"/>
              </w:rPr>
              <w:t>（出演者・スタッフ）</w:t>
            </w:r>
          </w:p>
        </w:tc>
        <w:tc>
          <w:tcPr>
            <w:tcW w:w="252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人</w:t>
            </w:r>
          </w:p>
        </w:tc>
      </w:tr>
      <w:tr>
        <w:trPr>
          <w:trHeight w:val="869" w:hRule="atLeast"/>
        </w:trPr>
        <w:tc>
          <w:tcPr>
            <w:tcW w:w="2862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z w:val="20"/>
              </w:rPr>
              <w:t>対象経費</w:t>
            </w:r>
          </w:p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pacing w:val="125"/>
                <w:sz w:val="20"/>
                <w:fitText w:val="2000" w:id="1"/>
              </w:rPr>
              <w:t>（見込額</w:t>
            </w:r>
            <w:r>
              <w:rPr>
                <w:rFonts w:hint="eastAsia" w:ascii="HGｺﾞｼｯｸM" w:hAnsi="HGｺﾞｼｯｸM" w:eastAsia="HGｺﾞｼｯｸM"/>
                <w:sz w:val="20"/>
                <w:fitText w:val="2000" w:id="1"/>
              </w:rPr>
              <w:t>）</w:t>
            </w:r>
          </w:p>
        </w:tc>
        <w:tc>
          <w:tcPr>
            <w:tcW w:w="734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</w:rPr>
            </w:pPr>
            <w:bookmarkStart w:id="0" w:name="_GoBack"/>
            <w:bookmarkEnd w:id="0"/>
            <w:r>
              <w:rPr>
                <w:rFonts w:hint="eastAsia" w:ascii="HGｺﾞｼｯｸM" w:hAnsi="HGｺﾞｼｯｸM" w:eastAsia="HGｺﾞｼｯｸM"/>
              </w:rPr>
              <w:t>円</w:t>
            </w:r>
          </w:p>
        </w:tc>
      </w:tr>
      <w:tr>
        <w:trPr>
          <w:trHeight w:val="459" w:hRule="atLeast"/>
        </w:trPr>
        <w:tc>
          <w:tcPr>
            <w:tcW w:w="97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fitText w:val="630" w:id="2"/>
              </w:rPr>
              <w:t>担当者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氏名</w:t>
            </w:r>
          </w:p>
        </w:tc>
        <w:tc>
          <w:tcPr>
            <w:tcW w:w="7349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477" w:hRule="atLeast"/>
        </w:trPr>
        <w:tc>
          <w:tcPr>
            <w:tcW w:w="972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電話番号</w:t>
            </w:r>
          </w:p>
        </w:tc>
        <w:tc>
          <w:tcPr>
            <w:tcW w:w="734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479" w:hRule="atLeast"/>
        </w:trPr>
        <w:tc>
          <w:tcPr>
            <w:tcW w:w="972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メールアドレス</w:t>
            </w:r>
          </w:p>
        </w:tc>
        <w:tc>
          <w:tcPr>
            <w:tcW w:w="734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spacing w:line="160" w:lineRule="exact"/>
        <w:rPr>
          <w:rFonts w:hint="eastAsia" w:ascii="HGｺﾞｼｯｸM" w:hAnsi="HGｺﾞｼｯｸM" w:eastAsia="HGｺﾞｼｯｸM"/>
          <w:sz w:val="16"/>
        </w:rPr>
      </w:pPr>
    </w:p>
    <w:tbl>
      <w:tblPr>
        <w:tblStyle w:val="17"/>
        <w:tblpPr w:leftFromText="142" w:rightFromText="142" w:topFromText="0" w:bottomFromText="0" w:vertAnchor="text" w:horzAnchor="text" w:tblpX="77" w:tblpY="328"/>
        <w:tblW w:w="0" w:type="auto"/>
        <w:tblLayout w:type="fixed"/>
        <w:tblLook w:firstRow="1" w:lastRow="0" w:firstColumn="1" w:lastColumn="0" w:noHBand="0" w:noVBand="1" w:val="04A0"/>
      </w:tblPr>
      <w:tblGrid>
        <w:gridCol w:w="10199"/>
      </w:tblGrid>
      <w:tr>
        <w:trPr>
          <w:trHeight w:val="710" w:hRule="atLeast"/>
        </w:trPr>
        <w:tc>
          <w:tcPr>
            <w:tcW w:w="101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（市記入欄）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303</Characters>
  <Application>JUST Note</Application>
  <Lines>119</Lines>
  <Paragraphs>38</Paragraphs>
  <Company>箕面市役所</Company>
  <CharactersWithSpaces>413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美羽(手動)</dc:creator>
  <cp:lastModifiedBy>田中　美羽(手動)</cp:lastModifiedBy>
  <dcterms:created xsi:type="dcterms:W3CDTF">2024-04-04T10:48:00Z</dcterms:created>
  <dcterms:modified xsi:type="dcterms:W3CDTF">2024-04-04T10:49:42Z</dcterms:modified>
  <cp:revision>0</cp:revision>
</cp:coreProperties>
</file>