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９</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10</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※同種・類似業務での受託実績（受注内容及び受注金額）を評価する。評価対象は令和３年度～令和７年度中の受託実績とする。</w:t>
      </w:r>
      <w:bookmarkStart w:id="0" w:name="_GoBack"/>
      <w:bookmarkEnd w:id="0"/>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※「同種業務」とは、生成</w:t>
      </w:r>
      <w:r>
        <w:rPr>
          <w:rFonts w:hint="eastAsia" w:ascii="ＭＳ 明朝" w:hAnsi="ＭＳ 明朝" w:eastAsia="ＭＳ 明朝"/>
          <w:sz w:val="24"/>
          <w:u w:val="none" w:color="auto"/>
        </w:rPr>
        <w:t>AI</w:t>
      </w:r>
      <w:r>
        <w:rPr>
          <w:rFonts w:hint="eastAsia" w:ascii="ＭＳ 明朝" w:hAnsi="ＭＳ 明朝" w:eastAsia="ＭＳ 明朝"/>
          <w:sz w:val="24"/>
          <w:u w:val="none" w:color="auto"/>
        </w:rPr>
        <w:t>利用環境構築及び運用支援業務とする。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※「同規模」とは、人口</w:t>
      </w:r>
      <w:r>
        <w:rPr>
          <w:rFonts w:hint="eastAsia" w:ascii="ＭＳ 明朝" w:hAnsi="ＭＳ 明朝" w:eastAsia="ＭＳ 明朝"/>
          <w:sz w:val="24"/>
          <w:u w:val="none" w:color="auto"/>
        </w:rPr>
        <w:t>10</w:t>
      </w:r>
      <w:r>
        <w:rPr>
          <w:rFonts w:hint="eastAsia" w:ascii="ＭＳ 明朝" w:hAnsi="ＭＳ 明朝" w:eastAsia="ＭＳ 明朝"/>
          <w:sz w:val="24"/>
          <w:u w:val="none" w:color="auto"/>
        </w:rPr>
        <w:t>万人以上の地方公共団体とする。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※「類似業務」とは、地方公共団体におけるクラウド版システムの導入及び運用支援業務とする。</w:t>
      </w:r>
    </w:p>
    <w:sectPr>
      <w:pgSz w:w="16838" w:h="11906" w:orient="landscape"/>
      <w:pgMar w:top="1701" w:right="1985"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天野　頌子(手動)</cp:lastModifiedBy>
  <dcterms:created xsi:type="dcterms:W3CDTF">2020-03-04T05:54:00Z</dcterms:created>
  <dcterms:modified xsi:type="dcterms:W3CDTF">2026-05-21T08:44:31Z</dcterms:modified>
  <cp:revision>2</cp:revision>
</cp:coreProperties>
</file>