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6720"/>
      </w:tblGrid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86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（仮称）箕面市新改革プラン（素案）についてのパブリックコメント</w:t>
            </w:r>
          </w:p>
        </w:tc>
      </w:tr>
      <w:tr>
        <w:trPr>
          <w:trHeight w:val="39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80" w:hRule="atLeast"/>
        </w:trPr>
        <w:tc>
          <w:tcPr>
            <w:tcW w:w="29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「意見等を提出できるかた」のうち、該当する区分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（あてはまる番号に○をつけてください。）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）本市にお住まいのかた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）本市に事務所又は事業所がある事業者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）本市にある事務所又は事業所に勤務しているかた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）本市にある学校に在学しているかた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）本市に対して納税義務を有しているかた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）上記（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）から（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）に該当するかたで構成された団体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意見・提言など</w:t>
            </w:r>
          </w:p>
        </w:tc>
      </w:tr>
      <w:tr>
        <w:trPr>
          <w:trHeight w:val="8773" w:hRule="atLeast"/>
        </w:trPr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965" w:bottom="1353" w:left="107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PｺﾞｼｯｸM" w:hAnsi="HGPｺﾞｼｯｸM" w:eastAsia="HGPｺﾞｼｯｸ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</TotalTime>
  <Pages>1</Pages>
  <Words>8</Words>
  <Characters>225</Characters>
  <Application>JUST Note</Application>
  <Lines>20</Lines>
  <Paragraphs>14</Paragraphs>
  <Company>箕面市役所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　美帆(手動)</dc:creator>
  <cp:lastModifiedBy>大城　沙織(手動)</cp:lastModifiedBy>
  <cp:lastPrinted>2020-11-26T05:25:29Z</cp:lastPrinted>
  <dcterms:created xsi:type="dcterms:W3CDTF">2020-03-01T05:24:00Z</dcterms:created>
  <dcterms:modified xsi:type="dcterms:W3CDTF">2020-11-26T05:22:45Z</dcterms:modified>
  <cp:revision>1</cp:revision>
</cp:coreProperties>
</file>