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single" w:color="auto"/>
        </w:rPr>
        <w:t>令和３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年４月１日から令和４年３月３１</w:t>
      </w:r>
      <w:r>
        <w:rPr>
          <w:rFonts w:hint="eastAsia" w:ascii="ＭＳ 明朝" w:hAnsi="ＭＳ 明朝" w:eastAsia="ＭＳ 明朝"/>
          <w:sz w:val="24"/>
          <w:u w:val="single" w:color="auto"/>
        </w:rPr>
        <w:t>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6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dcterms:created xsi:type="dcterms:W3CDTF">2020-03-04T05:54:00Z</dcterms:created>
  <dcterms:modified xsi:type="dcterms:W3CDTF">2023-05-01T04:51:47Z</dcterms:modified>
  <cp:revision>1</cp:revision>
</cp:coreProperties>
</file>