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上島　一彦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印</w:t>
      </w: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参　加　表　明　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企業版ふるさと納税マッチング支援業務委託公募型プロポーザル実施要領の内容を理解し、</w:t>
      </w:r>
      <w:r>
        <w:rPr>
          <w:rFonts w:hint="eastAsia"/>
          <w:color w:val="000000"/>
        </w:rPr>
        <w:t>公募型</w:t>
      </w:r>
      <w:r>
        <w:rPr>
          <w:rFonts w:hint="eastAsia" w:ascii="ＭＳ 明朝" w:hAnsi="ＭＳ 明朝"/>
          <w:color w:val="000000"/>
        </w:rPr>
        <w:t>プロポーザルへの参加を申し込みます。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ind w:left="0" w:leftChars="0" w:firstLine="243" w:firstLineChars="100"/>
        <w:rPr>
          <w:rFonts w:hint="eastAsia"/>
        </w:rPr>
      </w:pPr>
      <w:r>
        <w:rPr>
          <w:rFonts w:hint="eastAsia"/>
        </w:rPr>
        <w:t>なお、実施要領「６参加資格」の要件をすべて満たしていることを誓約します。</w:t>
      </w:r>
      <w:r>
        <w:rPr>
          <w:rFonts w:hint="default"/>
        </w:rPr>
        <w:t xml:space="preserve">          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</w:rPr>
        <w:t>企業版ふるさと納税マッチング支援業務委託</w:t>
      </w:r>
    </w:p>
    <w:tbl>
      <w:tblPr>
        <w:tblStyle w:val="11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0"/>
        <w:gridCol w:w="7666"/>
      </w:tblGrid>
      <w:tr>
        <w:trPr>
          <w:trHeight w:val="955" w:hRule="atLeast"/>
        </w:trPr>
        <w:tc>
          <w:tcPr>
            <w:tcW w:w="9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担当部署　職名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FAX</w:t>
            </w:r>
            <w:r>
              <w:rPr>
                <w:rFonts w:hint="eastAsia"/>
                <w:color w:val="000000"/>
                <w:sz w:val="20"/>
              </w:rPr>
              <w:t>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E-Mail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3</Words>
  <Characters>185</Characters>
  <Application>JUST Note</Application>
  <Lines>127</Lines>
  <Paragraphs>19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井上　奈保(手動)</cp:lastModifiedBy>
  <cp:lastPrinted>2020-09-07T05:28:00Z</cp:lastPrinted>
  <dcterms:created xsi:type="dcterms:W3CDTF">2016-09-15T02:30:00Z</dcterms:created>
  <dcterms:modified xsi:type="dcterms:W3CDTF">2023-04-06T09:35:57Z</dcterms:modified>
  <cp:revision>72</cp:revision>
</cp:coreProperties>
</file>