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様式１９－３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【提案書】特定提案③（付加機能）</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sz w:val="24"/>
          <w:u w:val="none" w:color="auto"/>
        </w:rPr>
      </w:pPr>
      <w:r>
        <w:rPr>
          <w:rFonts w:hint="eastAsia" w:ascii="ＭＳ 明朝" w:hAnsi="ＭＳ 明朝" w:eastAsia="ＭＳ 明朝"/>
          <w:sz w:val="24"/>
          <w:u w:val="single" w:color="auto"/>
        </w:rPr>
        <w:t>・提案金額内で、通年の誘客及び来訪者の市内回遊性の向上や滞在時間延長に資する内容について</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本業務を実施するにあたって、仕様以外の項目に係る独自の提案を記入すること。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65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1</Pages>
  <Words>0</Words>
  <Characters>143</Characters>
  <Application>JUST Note</Application>
  <Lines>9</Lines>
  <Paragraphs>7</Paragraphs>
  <Company>箕面市役所</Company>
  <CharactersWithSpaces>177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佐々木　勇輔(手動)</cp:lastModifiedBy>
  <cp:lastPrinted>2020-03-10T23:09:39Z</cp:lastPrinted>
  <dcterms:created xsi:type="dcterms:W3CDTF">2020-03-04T05:54:00Z</dcterms:created>
  <dcterms:modified xsi:type="dcterms:W3CDTF">2023-04-02T20:36:35Z</dcterms:modified>
  <cp:revision>2</cp:revision>
</cp:coreProperties>
</file>