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HGｺﾞｼｯｸM" w:hAnsi="HGｺﾞｼｯｸM" w:eastAsia="HGｺﾞｼｯｸM"/>
          <w:color w:val="auto"/>
          <w:sz w:val="24"/>
        </w:rPr>
      </w:pPr>
      <w:r>
        <w:rPr>
          <w:rFonts w:hint="eastAsia" w:ascii="HGｺﾞｼｯｸM" w:hAnsi="HGｺﾞｼｯｸM" w:eastAsia="HGｺﾞｼｯｸM"/>
          <w:color w:val="auto"/>
          <w:sz w:val="24"/>
        </w:rPr>
        <w:t>様式３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HGｺﾞｼｯｸM" w:hAnsi="HGｺﾞｼｯｸM" w:eastAsia="HGｺﾞｼｯｸM"/>
          <w:color w:val="auto"/>
          <w:sz w:val="24"/>
        </w:rPr>
      </w:pPr>
      <w:r>
        <w:rPr>
          <w:rFonts w:hint="eastAsia" w:ascii="HGｺﾞｼｯｸM" w:hAnsi="HGｺﾞｼｯｸM" w:eastAsia="HGｺﾞｼｯｸM"/>
          <w:b w:val="1"/>
          <w:color w:val="auto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HGｺﾞｼｯｸM" w:hAnsi="HGｺﾞｼｯｸM" w:eastAsia="HGｺﾞｼｯｸM"/>
          <w:color w:val="auto"/>
          <w:sz w:val="24"/>
          <w:highlight w:val="none"/>
        </w:rPr>
      </w:pPr>
      <w:r>
        <w:rPr>
          <w:rFonts w:hint="eastAsia" w:ascii="HGｺﾞｼｯｸM" w:hAnsi="HGｺﾞｼｯｸM" w:eastAsia="HGｺﾞｼｯｸM"/>
          <w:color w:val="auto"/>
          <w:sz w:val="24"/>
          <w:highlight w:val="none"/>
        </w:rPr>
        <w:t>令和　年　　月　　日</w:t>
      </w:r>
    </w:p>
    <w:p>
      <w:pPr>
        <w:pStyle w:val="0"/>
        <w:rPr>
          <w:rFonts w:hint="eastAsia" w:ascii="HGｺﾞｼｯｸM" w:hAnsi="HGｺﾞｼｯｸM" w:eastAsia="HGｺﾞｼｯｸM"/>
          <w:color w:val="auto"/>
        </w:rPr>
      </w:pPr>
    </w:p>
    <w:p>
      <w:pPr>
        <w:pStyle w:val="0"/>
        <w:rPr>
          <w:rFonts w:hint="eastAsia" w:ascii="HGｺﾞｼｯｸM" w:hAnsi="HGｺﾞｼｯｸM" w:eastAsia="HGｺﾞｼｯｸM"/>
          <w:color w:val="auto"/>
          <w:sz w:val="22"/>
        </w:rPr>
      </w:pPr>
      <w:r>
        <w:rPr>
          <w:rFonts w:hint="eastAsia" w:ascii="HGｺﾞｼｯｸM" w:hAnsi="HGｺﾞｼｯｸM" w:eastAsia="HGｺﾞｼｯｸM"/>
          <w:color w:val="auto"/>
          <w:sz w:val="22"/>
        </w:rPr>
        <w:t>　　　　　　　　　　　　　　</w:t>
      </w:r>
      <w:r>
        <w:rPr>
          <w:rFonts w:hint="eastAsia" w:ascii="HGｺﾞｼｯｸM" w:hAnsi="HGｺﾞｼｯｸM" w:eastAsia="HGｺﾞｼｯｸM"/>
          <w:color w:val="auto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HGｺﾞｼｯｸM" w:hAnsi="HGｺﾞｼｯｸM" w:eastAsia="HGｺﾞｼｯｸM"/>
          <w:color w:val="auto"/>
          <w:sz w:val="22"/>
        </w:rPr>
      </w:pPr>
      <w:r>
        <w:rPr>
          <w:rFonts w:hint="eastAsia" w:ascii="HGｺﾞｼｯｸM" w:hAnsi="HGｺﾞｼｯｸM" w:eastAsia="HGｺﾞｼｯｸM"/>
          <w:color w:val="auto"/>
          <w:sz w:val="22"/>
          <w:u w:val="none" w:color="auto"/>
        </w:rPr>
        <w:t>　　　　　　　　　　　　　　</w:t>
      </w:r>
      <w:r>
        <w:rPr>
          <w:rFonts w:hint="eastAsia" w:ascii="HGｺﾞｼｯｸM" w:hAnsi="HGｺﾞｼｯｸM" w:eastAsia="HGｺﾞｼｯｸM"/>
          <w:color w:val="auto"/>
          <w:sz w:val="22"/>
          <w:u w:val="single" w:color="auto"/>
        </w:rPr>
        <w:t>（担当部署及び担当者名）　　　　　　　　　　　</w:t>
      </w:r>
    </w:p>
    <w:p>
      <w:pPr>
        <w:pStyle w:val="0"/>
        <w:rPr>
          <w:rFonts w:hint="eastAsia" w:ascii="HGｺﾞｼｯｸM" w:hAnsi="HGｺﾞｼｯｸM" w:eastAsia="HGｺﾞｼｯｸM"/>
          <w:color w:val="auto"/>
        </w:rPr>
      </w:pPr>
      <w:r>
        <w:rPr>
          <w:rFonts w:hint="eastAsia" w:ascii="HGｺﾞｼｯｸM" w:hAnsi="HGｺﾞｼｯｸM" w:eastAsia="HGｺﾞｼｯｸM"/>
          <w:color w:val="auto"/>
          <w:sz w:val="22"/>
          <w:u w:val="none" w:color="auto"/>
        </w:rPr>
        <w:t>　　　　　　　　　　　　　　</w:t>
      </w:r>
      <w:r>
        <w:rPr>
          <w:rFonts w:hint="eastAsia" w:ascii="HGｺﾞｼｯｸM" w:hAnsi="HGｺﾞｼｯｸM" w:eastAsia="HGｺﾞｼｯｸM"/>
          <w:color w:val="auto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HGｺﾞｼｯｸM" w:hAnsi="HGｺﾞｼｯｸM" w:eastAsia="HGｺﾞｼｯｸM"/>
          <w:color w:val="auto"/>
        </w:rPr>
      </w:pPr>
      <w:r>
        <w:rPr>
          <w:rFonts w:hint="eastAsia" w:ascii="HGｺﾞｼｯｸM" w:hAnsi="HGｺﾞｼｯｸM" w:eastAsia="HGｺﾞｼｯｸM"/>
          <w:color w:val="auto"/>
          <w:sz w:val="20"/>
          <w:u w:val="none" w:color="auto"/>
        </w:rPr>
        <w:t>　　　　　　　　　　　　　　　</w:t>
      </w:r>
      <w:r>
        <w:rPr>
          <w:rFonts w:hint="eastAsia" w:ascii="HGｺﾞｼｯｸM" w:hAnsi="HGｺﾞｼｯｸM" w:eastAsia="HGｺﾞｼｯｸM"/>
          <w:color w:val="auto"/>
          <w:sz w:val="20"/>
          <w:u w:val="none" w:color="auto"/>
        </w:rPr>
        <w:t xml:space="preserve"> </w:t>
      </w:r>
      <w:r>
        <w:rPr>
          <w:rFonts w:hint="eastAsia" w:ascii="HGｺﾞｼｯｸM" w:hAnsi="HGｺﾞｼｯｸM" w:eastAsia="HGｺﾞｼｯｸM"/>
          <w:color w:val="auto"/>
          <w:sz w:val="20"/>
          <w:u w:val="single" w:color="auto"/>
        </w:rPr>
        <w:t>FAX</w:t>
      </w:r>
      <w:r>
        <w:rPr>
          <w:rFonts w:hint="eastAsia" w:ascii="HGｺﾞｼｯｸM" w:hAnsi="HGｺﾞｼｯｸM" w:eastAsia="HGｺﾞｼｯｸM"/>
          <w:color w:val="auto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HGｺﾞｼｯｸM" w:hAnsi="HGｺﾞｼｯｸM" w:eastAsia="HGｺﾞｼｯｸM"/>
          <w:color w:val="auto"/>
        </w:rPr>
      </w:pPr>
      <w:r>
        <w:rPr>
          <w:rFonts w:hint="eastAsia" w:ascii="HGｺﾞｼｯｸM" w:hAnsi="HGｺﾞｼｯｸM" w:eastAsia="HGｺﾞｼｯｸM"/>
          <w:color w:val="auto"/>
          <w:sz w:val="22"/>
          <w:u w:val="none" w:color="auto"/>
        </w:rPr>
        <w:t>　　　　　　　　　　　　　　</w:t>
      </w:r>
      <w:r>
        <w:rPr>
          <w:rFonts w:hint="eastAsia" w:ascii="HGｺﾞｼｯｸM" w:hAnsi="HGｺﾞｼｯｸM" w:eastAsia="HGｺﾞｼｯｸM"/>
          <w:color w:val="auto"/>
          <w:sz w:val="22"/>
          <w:u w:val="single" w:color="auto"/>
        </w:rPr>
        <w:t>E</w:t>
      </w:r>
      <w:r>
        <w:rPr>
          <w:rFonts w:hint="eastAsia" w:ascii="HGｺﾞｼｯｸM" w:hAnsi="HGｺﾞｼｯｸM" w:eastAsia="HGｺﾞｼｯｸM"/>
          <w:color w:val="auto"/>
          <w:sz w:val="22"/>
          <w:u w:val="single" w:color="auto"/>
        </w:rPr>
        <w:t>メールアドレス　　　　　　　　　　　　　　　</w:t>
      </w:r>
      <w:r>
        <w:rPr>
          <w:rFonts w:hint="eastAsia" w:ascii="HGｺﾞｼｯｸM" w:hAnsi="HGｺﾞｼｯｸM" w:eastAsia="HGｺﾞｼｯｸM"/>
          <w:color w:val="auto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HGｺﾞｼｯｸM" w:hAnsi="HGｺﾞｼｯｸM" w:eastAsia="HGｺﾞｼｯｸM"/>
          <w:color w:val="auto"/>
        </w:rPr>
      </w:pPr>
      <w:r>
        <w:rPr>
          <w:rFonts w:hint="eastAsia" w:ascii="HGｺﾞｼｯｸM" w:hAnsi="HGｺﾞｼｯｸM" w:eastAsia="HGｺﾞｼｯｸM"/>
          <w:color w:val="auto"/>
          <w:sz w:val="20"/>
        </w:rPr>
        <w:t>※「入札者確認欄」の該当欄に✔を付し、添付書類等に漏れがないよう確認してください。</w:t>
      </w:r>
    </w:p>
    <w:tbl>
      <w:tblPr>
        <w:tblStyle w:val="18"/>
        <w:tblW w:w="881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630"/>
        <w:gridCol w:w="1260"/>
        <w:gridCol w:w="5568"/>
        <w:gridCol w:w="732"/>
      </w:tblGrid>
      <w:tr>
        <w:trPr/>
        <w:tc>
          <w:tcPr>
            <w:tcW w:w="12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color w:val="auto"/>
                <w:sz w:val="21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1"/>
              </w:rPr>
              <w:t>提出書類</w:t>
            </w:r>
          </w:p>
        </w:tc>
        <w:tc>
          <w:tcPr>
            <w:tcW w:w="68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color w:val="auto"/>
                <w:sz w:val="21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1"/>
              </w:rPr>
              <w:t>様式</w:t>
            </w:r>
          </w:p>
        </w:tc>
        <w:tc>
          <w:tcPr>
            <w:tcW w:w="732" w:type="dxa"/>
            <w:vAlign w:val="top"/>
          </w:tcPr>
          <w:p>
            <w:pPr>
              <w:pStyle w:val="0"/>
              <w:spacing w:line="240" w:lineRule="exact"/>
              <w:ind w:left="-106" w:leftChars="-53" w:right="-106" w:rightChars="-53" w:firstLineChars="0"/>
              <w:jc w:val="center"/>
              <w:rPr>
                <w:rFonts w:hint="eastAsia" w:ascii="HGｺﾞｼｯｸM" w:hAnsi="HGｺﾞｼｯｸM" w:eastAsia="HGｺﾞｼｯｸM"/>
                <w:color w:val="auto"/>
                <w:sz w:val="21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1"/>
              </w:rPr>
              <w:t>入札者確認欄</w:t>
            </w:r>
          </w:p>
        </w:tc>
      </w:tr>
      <w:tr>
        <w:trPr>
          <w:trHeight w:val="322" w:hRule="atLeast"/>
        </w:trPr>
        <w:tc>
          <w:tcPr>
            <w:tcW w:w="125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auto"/>
                <w:sz w:val="21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1"/>
              </w:rPr>
              <w:t>価格評価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auto"/>
                <w:sz w:val="21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1"/>
              </w:rPr>
              <w:t>書類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様式１－１</w:t>
            </w:r>
          </w:p>
        </w:tc>
        <w:tc>
          <w:tcPr>
            <w:tcW w:w="5568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入札書（単独参加）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</w:t>
            </w:r>
          </w:p>
        </w:tc>
      </w:tr>
      <w:tr>
        <w:trPr>
          <w:trHeight w:val="322" w:hRule="atLeast"/>
        </w:trPr>
        <w:tc>
          <w:tcPr>
            <w:tcW w:w="125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様式１－２</w:t>
            </w:r>
          </w:p>
        </w:tc>
        <w:tc>
          <w:tcPr>
            <w:tcW w:w="5568" w:type="dxa"/>
            <w:vAlign w:val="center"/>
          </w:tcPr>
          <w:p>
            <w:pPr>
              <w:pStyle w:val="0"/>
              <w:snapToGrid w:val="0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入札書（共同参加）</w:t>
            </w:r>
          </w:p>
        </w:tc>
        <w:tc>
          <w:tcPr>
            <w:tcW w:w="732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22" w:hRule="atLeast"/>
        </w:trPr>
        <w:tc>
          <w:tcPr>
            <w:tcW w:w="125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様式２</w:t>
            </w:r>
          </w:p>
        </w:tc>
        <w:tc>
          <w:tcPr>
            <w:tcW w:w="5568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内訳書</w:t>
            </w:r>
          </w:p>
        </w:tc>
        <w:tc>
          <w:tcPr>
            <w:tcW w:w="732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□</w:t>
            </w:r>
          </w:p>
        </w:tc>
      </w:tr>
      <w:tr>
        <w:trPr>
          <w:trHeight w:val="322" w:hRule="atLeast"/>
        </w:trPr>
        <w:tc>
          <w:tcPr>
            <w:tcW w:w="625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color w:val="auto"/>
                <w:sz w:val="21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1"/>
              </w:rPr>
              <w:t>提案書関連書類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color w:val="auto"/>
                <w:sz w:val="21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1"/>
              </w:rPr>
              <w:t>必須評価項目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様式３</w:t>
            </w:r>
          </w:p>
        </w:tc>
        <w:tc>
          <w:tcPr>
            <w:tcW w:w="5568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提出書類一覧チェックリスト</w:t>
            </w:r>
          </w:p>
        </w:tc>
        <w:tc>
          <w:tcPr>
            <w:tcW w:w="732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□</w:t>
            </w:r>
          </w:p>
        </w:tc>
      </w:tr>
      <w:tr>
        <w:trPr>
          <w:trHeight w:val="322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様式４</w:t>
            </w:r>
          </w:p>
        </w:tc>
        <w:tc>
          <w:tcPr>
            <w:tcW w:w="5568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自己資本比率の状況</w:t>
            </w:r>
          </w:p>
        </w:tc>
        <w:tc>
          <w:tcPr>
            <w:tcW w:w="732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□</w:t>
            </w:r>
          </w:p>
        </w:tc>
      </w:tr>
      <w:tr>
        <w:trPr>
          <w:trHeight w:val="322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様式５</w:t>
            </w:r>
          </w:p>
        </w:tc>
        <w:tc>
          <w:tcPr>
            <w:tcW w:w="5568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流動比率の状況</w:t>
            </w:r>
          </w:p>
        </w:tc>
        <w:tc>
          <w:tcPr>
            <w:tcW w:w="732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□</w:t>
            </w:r>
          </w:p>
        </w:tc>
      </w:tr>
      <w:tr>
        <w:trPr>
          <w:trHeight w:val="322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様式６</w:t>
            </w:r>
          </w:p>
        </w:tc>
        <w:tc>
          <w:tcPr>
            <w:tcW w:w="5568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経常利益の状況</w:t>
            </w:r>
          </w:p>
        </w:tc>
        <w:tc>
          <w:tcPr>
            <w:tcW w:w="732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□</w:t>
            </w:r>
          </w:p>
        </w:tc>
      </w:tr>
      <w:tr>
        <w:trPr>
          <w:trHeight w:val="322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様式７</w:t>
            </w:r>
          </w:p>
        </w:tc>
        <w:tc>
          <w:tcPr>
            <w:tcW w:w="5568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過去３ヶ年の決算状況</w:t>
            </w:r>
          </w:p>
        </w:tc>
        <w:tc>
          <w:tcPr>
            <w:tcW w:w="732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□</w:t>
            </w:r>
          </w:p>
        </w:tc>
      </w:tr>
      <w:tr>
        <w:trPr>
          <w:trHeight w:val="322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様式８</w:t>
            </w:r>
          </w:p>
        </w:tc>
        <w:tc>
          <w:tcPr>
            <w:tcW w:w="5568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キャッシュフローの状況</w:t>
            </w:r>
          </w:p>
        </w:tc>
        <w:tc>
          <w:tcPr>
            <w:tcW w:w="732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□</w:t>
            </w:r>
          </w:p>
        </w:tc>
      </w:tr>
      <w:tr>
        <w:trPr>
          <w:trHeight w:val="322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様式９</w:t>
            </w:r>
          </w:p>
        </w:tc>
        <w:tc>
          <w:tcPr>
            <w:tcW w:w="5568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事業者の所在地</w:t>
            </w:r>
          </w:p>
        </w:tc>
        <w:tc>
          <w:tcPr>
            <w:tcW w:w="732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□</w:t>
            </w:r>
          </w:p>
        </w:tc>
      </w:tr>
      <w:tr>
        <w:trPr>
          <w:trHeight w:val="322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様式１０</w:t>
            </w:r>
          </w:p>
        </w:tc>
        <w:tc>
          <w:tcPr>
            <w:tcW w:w="5568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市との災害時応援協定等の締結による地域貢献の実績</w:t>
            </w:r>
          </w:p>
        </w:tc>
        <w:tc>
          <w:tcPr>
            <w:tcW w:w="732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□</w:t>
            </w:r>
          </w:p>
        </w:tc>
      </w:tr>
      <w:tr>
        <w:trPr>
          <w:trHeight w:val="322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様式１１</w:t>
            </w:r>
          </w:p>
        </w:tc>
        <w:tc>
          <w:tcPr>
            <w:tcW w:w="5568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事業者の同種・類似業務の実績（過去５年間）</w:t>
            </w:r>
          </w:p>
        </w:tc>
        <w:tc>
          <w:tcPr>
            <w:tcW w:w="732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□</w:t>
            </w:r>
          </w:p>
        </w:tc>
      </w:tr>
      <w:tr>
        <w:trPr>
          <w:trHeight w:val="322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様式１２</w:t>
            </w:r>
          </w:p>
        </w:tc>
        <w:tc>
          <w:tcPr>
            <w:tcW w:w="5568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配置予定従事者の業務及び実績資格等並びに専門知識</w:t>
            </w:r>
          </w:p>
        </w:tc>
        <w:tc>
          <w:tcPr>
            <w:tcW w:w="732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□</w:t>
            </w:r>
          </w:p>
        </w:tc>
      </w:tr>
      <w:tr>
        <w:trPr>
          <w:trHeight w:val="322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様式１３</w:t>
            </w:r>
          </w:p>
        </w:tc>
        <w:tc>
          <w:tcPr>
            <w:tcW w:w="5568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研修体制</w:t>
            </w:r>
          </w:p>
        </w:tc>
        <w:tc>
          <w:tcPr>
            <w:tcW w:w="732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□</w:t>
            </w:r>
          </w:p>
        </w:tc>
      </w:tr>
      <w:tr>
        <w:trPr>
          <w:trHeight w:val="322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様式１４</w:t>
            </w:r>
          </w:p>
        </w:tc>
        <w:tc>
          <w:tcPr>
            <w:tcW w:w="5568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適正な履行確保のための業務体制</w:t>
            </w:r>
          </w:p>
        </w:tc>
        <w:tc>
          <w:tcPr>
            <w:tcW w:w="732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□</w:t>
            </w:r>
          </w:p>
        </w:tc>
      </w:tr>
      <w:tr>
        <w:trPr>
          <w:trHeight w:val="322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様式１５</w:t>
            </w:r>
          </w:p>
        </w:tc>
        <w:tc>
          <w:tcPr>
            <w:tcW w:w="5568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品質保証への取組</w:t>
            </w:r>
          </w:p>
        </w:tc>
        <w:tc>
          <w:tcPr>
            <w:tcW w:w="732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□</w:t>
            </w:r>
          </w:p>
        </w:tc>
      </w:tr>
      <w:tr>
        <w:trPr>
          <w:trHeight w:val="322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leftChars="0" w:right="113" w:rightChars="0"/>
              <w:jc w:val="center"/>
              <w:rPr>
                <w:rFonts w:hint="eastAsia" w:ascii="HGｺﾞｼｯｸM" w:hAnsi="HGｺﾞｼｯｸM" w:eastAsia="HGｺﾞｼｯｸM"/>
                <w:color w:val="auto"/>
                <w:sz w:val="21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1"/>
              </w:rPr>
              <w:t>選択評価項目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様式１６</w:t>
            </w:r>
          </w:p>
        </w:tc>
        <w:tc>
          <w:tcPr>
            <w:tcW w:w="5568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情報セキュリティに関する取組状況</w:t>
            </w:r>
          </w:p>
        </w:tc>
        <w:tc>
          <w:tcPr>
            <w:tcW w:w="732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□</w:t>
            </w:r>
          </w:p>
        </w:tc>
      </w:tr>
      <w:tr>
        <w:trPr>
          <w:trHeight w:val="322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様式１７</w:t>
            </w:r>
          </w:p>
        </w:tc>
        <w:tc>
          <w:tcPr>
            <w:tcW w:w="5568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実施方針等</w:t>
            </w:r>
          </w:p>
        </w:tc>
        <w:tc>
          <w:tcPr>
            <w:tcW w:w="732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□</w:t>
            </w:r>
          </w:p>
        </w:tc>
      </w:tr>
      <w:tr>
        <w:trPr>
          <w:trHeight w:val="322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様式１８</w:t>
            </w:r>
          </w:p>
        </w:tc>
        <w:tc>
          <w:tcPr>
            <w:tcW w:w="5568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特定提案等①（消費喚起効果）</w:t>
            </w:r>
          </w:p>
        </w:tc>
        <w:tc>
          <w:tcPr>
            <w:tcW w:w="732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</w:t>
            </w:r>
          </w:p>
        </w:tc>
      </w:tr>
      <w:tr>
        <w:trPr>
          <w:trHeight w:val="322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様式１９</w:t>
            </w:r>
          </w:p>
        </w:tc>
        <w:tc>
          <w:tcPr>
            <w:tcW w:w="5568" w:type="dxa"/>
            <w:vAlign w:val="center"/>
          </w:tcPr>
          <w:p>
            <w:pPr>
              <w:pStyle w:val="0"/>
              <w:snapToGrid w:val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特定提案等②（当該キャッシュレス決済の利用のしやすさ）</w:t>
            </w:r>
          </w:p>
        </w:tc>
        <w:tc>
          <w:tcPr>
            <w:tcW w:w="732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</w:t>
            </w:r>
          </w:p>
        </w:tc>
      </w:tr>
      <w:tr>
        <w:trPr>
          <w:trHeight w:val="322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様式２０</w:t>
            </w:r>
          </w:p>
        </w:tc>
        <w:tc>
          <w:tcPr>
            <w:tcW w:w="5568" w:type="dxa"/>
            <w:vAlign w:val="center"/>
          </w:tcPr>
          <w:p>
            <w:pPr>
              <w:pStyle w:val="0"/>
              <w:snapToGrid w:val="0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特定提案等③（キャッシュレス決済の普及促進）</w:t>
            </w:r>
          </w:p>
        </w:tc>
        <w:tc>
          <w:tcPr>
            <w:tcW w:w="732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</w:t>
            </w:r>
          </w:p>
        </w:tc>
      </w:tr>
      <w:tr>
        <w:trPr>
          <w:trHeight w:val="322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様式２１</w:t>
            </w:r>
          </w:p>
        </w:tc>
        <w:tc>
          <w:tcPr>
            <w:tcW w:w="5568" w:type="dxa"/>
            <w:vAlign w:val="center"/>
          </w:tcPr>
          <w:p>
            <w:pPr>
              <w:pStyle w:val="0"/>
              <w:snapToGrid w:val="0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特定提案等④（広報・周知活動）</w:t>
            </w:r>
          </w:p>
        </w:tc>
        <w:tc>
          <w:tcPr>
            <w:tcW w:w="732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</w:t>
            </w:r>
          </w:p>
        </w:tc>
      </w:tr>
      <w:tr>
        <w:trPr>
          <w:trHeight w:val="322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様式２２</w:t>
            </w:r>
          </w:p>
        </w:tc>
        <w:tc>
          <w:tcPr>
            <w:tcW w:w="5568" w:type="dxa"/>
            <w:vAlign w:val="center"/>
          </w:tcPr>
          <w:p>
            <w:pPr>
              <w:pStyle w:val="0"/>
              <w:snapToGrid w:val="0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特定提案等⑤（説明会・問い合わせ対応）</w:t>
            </w:r>
          </w:p>
        </w:tc>
        <w:tc>
          <w:tcPr>
            <w:tcW w:w="732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</w:t>
            </w:r>
          </w:p>
        </w:tc>
      </w:tr>
      <w:tr>
        <w:trPr>
          <w:trHeight w:val="322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様式２３</w:t>
            </w:r>
          </w:p>
        </w:tc>
        <w:tc>
          <w:tcPr>
            <w:tcW w:w="5568" w:type="dxa"/>
            <w:vAlign w:val="center"/>
          </w:tcPr>
          <w:p>
            <w:pPr>
              <w:pStyle w:val="0"/>
              <w:snapToGrid w:val="0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特定提案等⑥（動向調査・分析）</w:t>
            </w:r>
          </w:p>
        </w:tc>
        <w:tc>
          <w:tcPr>
            <w:tcW w:w="732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□</w:t>
            </w:r>
          </w:p>
        </w:tc>
      </w:tr>
      <w:tr>
        <w:trPr>
          <w:trHeight w:val="322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様式２４</w:t>
            </w:r>
          </w:p>
        </w:tc>
        <w:tc>
          <w:tcPr>
            <w:tcW w:w="5568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特定提案等⑦（独自性・独創性）</w:t>
            </w:r>
          </w:p>
        </w:tc>
        <w:tc>
          <w:tcPr>
            <w:tcW w:w="732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□</w:t>
            </w:r>
          </w:p>
        </w:tc>
      </w:tr>
      <w:tr>
        <w:trPr>
          <w:trHeight w:val="322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任意様式</w:t>
            </w:r>
          </w:p>
        </w:tc>
        <w:tc>
          <w:tcPr>
            <w:tcW w:w="5568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HGｺﾞｼｯｸM" w:hAnsi="HGｺﾞｼｯｸM" w:eastAsia="HGｺﾞｼｯｸM"/>
                <w:color w:val="auto"/>
                <w:sz w:val="20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0"/>
              </w:rPr>
              <w:t>その他参考資料</w:t>
            </w:r>
          </w:p>
        </w:tc>
        <w:tc>
          <w:tcPr>
            <w:tcW w:w="732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HGｺﾞｼｯｸM" w:hAnsi="HGｺﾞｼｯｸM" w:eastAsia="HGｺﾞｼｯｸM"/>
                <w:color w:val="auto"/>
                <w:sz w:val="24"/>
              </w:rPr>
            </w:pPr>
            <w:r>
              <w:rPr>
                <w:rFonts w:hint="eastAsia" w:ascii="HGｺﾞｼｯｸM" w:hAnsi="HGｺﾞｼｯｸM" w:eastAsia="HGｺﾞｼｯｸM"/>
                <w:color w:val="auto"/>
                <w:sz w:val="24"/>
              </w:rPr>
              <w:t>□</w:t>
            </w:r>
          </w:p>
        </w:tc>
      </w:tr>
    </w:tbl>
    <w:p>
      <w:pPr>
        <w:pStyle w:val="0"/>
        <w:snapToGrid w:val="0"/>
        <w:rPr>
          <w:rFonts w:hint="eastAsia" w:ascii="HGｺﾞｼｯｸM" w:hAnsi="HGｺﾞｼｯｸM" w:eastAsia="HGｺﾞｼｯｸM"/>
          <w:color w:val="auto"/>
          <w:sz w:val="20"/>
        </w:rPr>
      </w:pPr>
      <w:r>
        <w:rPr>
          <w:rFonts w:hint="eastAsia" w:ascii="HGｺﾞｼｯｸM" w:hAnsi="HGｺﾞｼｯｸM" w:eastAsia="HGｺﾞｼｯｸM"/>
          <w:color w:val="auto"/>
          <w:sz w:val="20"/>
        </w:rPr>
        <w:t>　　※提出にあたっては、上記｢入札者確認欄｣に必ずを付すること。</w:t>
      </w:r>
    </w:p>
    <w:p>
      <w:pPr>
        <w:pStyle w:val="0"/>
        <w:snapToGrid w:val="0"/>
        <w:ind w:left="600" w:hanging="600" w:hangingChars="300"/>
        <w:rPr>
          <w:rFonts w:hint="eastAsia" w:ascii="HGｺﾞｼｯｸM" w:hAnsi="HGｺﾞｼｯｸM" w:eastAsia="HGｺﾞｼｯｸM"/>
          <w:color w:val="auto"/>
          <w:sz w:val="20"/>
        </w:rPr>
      </w:pPr>
      <w:r>
        <w:rPr>
          <w:rFonts w:hint="eastAsia" w:ascii="HGｺﾞｼｯｸM" w:hAnsi="HGｺﾞｼｯｸM" w:eastAsia="HGｺﾞｼｯｸM"/>
          <w:color w:val="auto"/>
          <w:sz w:val="20"/>
        </w:rPr>
        <w:t>　　※提案書には、タックインデックス等のラベルを添付した上で、ファイル等に綴じ込み提出すること。</w:t>
      </w:r>
      <w:bookmarkStart w:id="0" w:name="_GoBack"/>
      <w:bookmarkEnd w:id="0"/>
    </w:p>
    <w:p>
      <w:pPr>
        <w:pStyle w:val="0"/>
        <w:ind w:left="600" w:hanging="600" w:hangingChars="30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HGｺﾞｼｯｸM" w:hAnsi="HGｺﾞｼｯｸM" w:eastAsia="HGｺﾞｼｯｸM"/>
          <w:color w:val="auto"/>
          <w:sz w:val="20"/>
        </w:rPr>
        <w:t>　　※提案書の提出部数は、</w:t>
      </w:r>
      <w:r>
        <w:rPr>
          <w:rFonts w:hint="eastAsia" w:ascii="HGｺﾞｼｯｸM" w:hAnsi="HGｺﾞｼｯｸM" w:eastAsia="HGｺﾞｼｯｸM"/>
          <w:color w:val="auto"/>
          <w:sz w:val="20"/>
        </w:rPr>
        <w:t xml:space="preserve"> </w:t>
      </w:r>
      <w:r>
        <w:rPr>
          <w:rFonts w:hint="eastAsia" w:ascii="HGｺﾞｼｯｸM" w:hAnsi="HGｺﾞｼｯｸM" w:eastAsia="HGｺﾞｼｯｸM"/>
          <w:color w:val="auto"/>
          <w:sz w:val="20"/>
        </w:rPr>
        <w:t>７部（正本１部、副本６部）とする。</w:t>
      </w:r>
    </w:p>
    <w:sectPr>
      <w:pgSz w:w="11906" w:h="16838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8"/>
  <w:drawingGridHorizontalSpacing w:val="21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182</TotalTime>
  <Pages>1</Pages>
  <Words>9</Words>
  <Characters>723</Characters>
  <Application>JUST Note</Application>
  <Lines>841</Lines>
  <Paragraphs>108</Paragraphs>
  <Company>箕面市役所</Company>
  <CharactersWithSpaces>880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箕面市</cp:lastModifiedBy>
  <cp:lastPrinted>2022-06-15T05:14:51Z</cp:lastPrinted>
  <dcterms:created xsi:type="dcterms:W3CDTF">2020-03-04T04:58:00Z</dcterms:created>
  <dcterms:modified xsi:type="dcterms:W3CDTF">2022-12-19T01:15:54Z</dcterms:modified>
  <cp:revision>3</cp:revision>
</cp:coreProperties>
</file>