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様式１９－２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【評価項目】システム導入後のサポート体制について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0</Words>
  <Characters>111</Characters>
  <Application>JUST Note</Application>
  <Lines>9</Lines>
  <Paragraphs>6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（様式１９－２）特定提案等</dc:title>
  <cp:lastModifiedBy>中辻　奈央(手動)</cp:lastModifiedBy>
  <cp:lastPrinted>2020-03-10T23:09:39Z</cp:lastPrinted>
  <dcterms:created xsi:type="dcterms:W3CDTF">2020-03-04T05:54:00Z</dcterms:created>
  <dcterms:modified xsi:type="dcterms:W3CDTF">2023-05-23T05:27:09Z</dcterms:modified>
  <cp:revision>3</cp:revision>
</cp:coreProperties>
</file>